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B2B25" w14:textId="77777777" w:rsidR="00A310F7" w:rsidRDefault="00A310F7" w:rsidP="00B17849">
      <w:pPr>
        <w:spacing w:line="240" w:lineRule="auto"/>
        <w:jc w:val="center"/>
        <w:rPr>
          <w:rFonts w:ascii="Book Antiqua" w:eastAsia="Times New Roman" w:hAnsi="Book Antiqua"/>
          <w:szCs w:val="20"/>
          <w:lang w:val="en-GB"/>
        </w:rPr>
      </w:pPr>
      <w:r>
        <w:rPr>
          <w:rFonts w:ascii="Book Antiqua" w:eastAsia="Times New Roman" w:hAnsi="Book Antiqua"/>
          <w:szCs w:val="20"/>
          <w:lang w:val="en-GB"/>
        </w:rPr>
        <w:t>ESHET Conference</w:t>
      </w:r>
    </w:p>
    <w:p w14:paraId="23A30329" w14:textId="77777777" w:rsidR="00A310F7" w:rsidRDefault="00A310F7" w:rsidP="00B17849">
      <w:pPr>
        <w:spacing w:line="240" w:lineRule="auto"/>
        <w:jc w:val="center"/>
        <w:rPr>
          <w:rFonts w:ascii="Book Antiqua" w:eastAsia="Times New Roman" w:hAnsi="Book Antiqua"/>
          <w:szCs w:val="20"/>
          <w:lang w:val="en-GB"/>
        </w:rPr>
      </w:pPr>
      <w:r>
        <w:rPr>
          <w:rFonts w:ascii="Book Antiqua" w:eastAsia="Times New Roman" w:hAnsi="Book Antiqua"/>
          <w:szCs w:val="20"/>
          <w:lang w:val="en-GB"/>
        </w:rPr>
        <w:t>7</w:t>
      </w:r>
      <w:r w:rsidRPr="00A310F7">
        <w:rPr>
          <w:rFonts w:ascii="Book Antiqua" w:eastAsia="Times New Roman" w:hAnsi="Book Antiqua"/>
          <w:szCs w:val="20"/>
          <w:vertAlign w:val="superscript"/>
          <w:lang w:val="en-GB"/>
        </w:rPr>
        <w:t>th</w:t>
      </w:r>
      <w:r>
        <w:rPr>
          <w:rFonts w:ascii="Book Antiqua" w:eastAsia="Times New Roman" w:hAnsi="Book Antiqua"/>
          <w:szCs w:val="20"/>
          <w:lang w:val="en-GB"/>
        </w:rPr>
        <w:t>-9</w:t>
      </w:r>
      <w:r w:rsidRPr="00A310F7">
        <w:rPr>
          <w:rFonts w:ascii="Book Antiqua" w:eastAsia="Times New Roman" w:hAnsi="Book Antiqua"/>
          <w:szCs w:val="20"/>
          <w:vertAlign w:val="superscript"/>
          <w:lang w:val="en-GB"/>
        </w:rPr>
        <w:t>th</w:t>
      </w:r>
      <w:r>
        <w:rPr>
          <w:rFonts w:ascii="Book Antiqua" w:eastAsia="Times New Roman" w:hAnsi="Book Antiqua"/>
          <w:szCs w:val="20"/>
          <w:lang w:val="en-GB"/>
        </w:rPr>
        <w:t xml:space="preserve"> </w:t>
      </w:r>
      <w:proofErr w:type="spellStart"/>
      <w:proofErr w:type="gramStart"/>
      <w:r>
        <w:rPr>
          <w:rFonts w:ascii="Book Antiqua" w:eastAsia="Times New Roman" w:hAnsi="Book Antiqua"/>
          <w:szCs w:val="20"/>
          <w:lang w:val="en-GB"/>
        </w:rPr>
        <w:t>june</w:t>
      </w:r>
      <w:proofErr w:type="spellEnd"/>
      <w:proofErr w:type="gramEnd"/>
      <w:r>
        <w:rPr>
          <w:rFonts w:ascii="Book Antiqua" w:eastAsia="Times New Roman" w:hAnsi="Book Antiqua"/>
          <w:szCs w:val="20"/>
          <w:lang w:val="en-GB"/>
        </w:rPr>
        <w:t xml:space="preserve"> 2018</w:t>
      </w:r>
    </w:p>
    <w:p w14:paraId="3FBCF1C5" w14:textId="77777777" w:rsidR="00A310F7" w:rsidRDefault="00A310F7" w:rsidP="00B17849">
      <w:pPr>
        <w:spacing w:line="240" w:lineRule="auto"/>
        <w:jc w:val="center"/>
        <w:rPr>
          <w:rFonts w:ascii="Book Antiqua" w:eastAsia="Times New Roman" w:hAnsi="Book Antiqua"/>
          <w:szCs w:val="20"/>
          <w:lang w:val="en-GB"/>
        </w:rPr>
      </w:pPr>
      <w:r>
        <w:rPr>
          <w:rFonts w:ascii="Book Antiqua" w:eastAsia="Times New Roman" w:hAnsi="Book Antiqua"/>
          <w:szCs w:val="20"/>
          <w:lang w:val="en-GB"/>
        </w:rPr>
        <w:t>Entrepreneurship, knowledge and employment</w:t>
      </w:r>
    </w:p>
    <w:p w14:paraId="4E93DD0B" w14:textId="77777777" w:rsidR="00A310F7" w:rsidRDefault="00A310F7" w:rsidP="00B17849">
      <w:pPr>
        <w:spacing w:line="240" w:lineRule="auto"/>
        <w:jc w:val="center"/>
        <w:rPr>
          <w:rFonts w:ascii="Book Antiqua" w:eastAsia="Times New Roman" w:hAnsi="Book Antiqua"/>
          <w:szCs w:val="20"/>
          <w:lang w:val="en-GB"/>
        </w:rPr>
      </w:pPr>
    </w:p>
    <w:p w14:paraId="1993DDF8" w14:textId="77777777" w:rsidR="00A310F7" w:rsidRPr="00A310F7" w:rsidRDefault="00A310F7" w:rsidP="00B17849">
      <w:pPr>
        <w:spacing w:line="240" w:lineRule="auto"/>
        <w:jc w:val="center"/>
        <w:rPr>
          <w:rFonts w:ascii="Book Antiqua" w:eastAsia="Times New Roman" w:hAnsi="Book Antiqua"/>
          <w:szCs w:val="20"/>
          <w:lang w:val="en-GB"/>
        </w:rPr>
      </w:pPr>
      <w:r>
        <w:rPr>
          <w:rFonts w:ascii="Book Antiqua" w:eastAsia="Times New Roman" w:hAnsi="Book Antiqua"/>
          <w:szCs w:val="20"/>
          <w:lang w:val="en-GB"/>
        </w:rPr>
        <w:t>Complutense University of Madrid</w:t>
      </w:r>
    </w:p>
    <w:p w14:paraId="58B726F1" w14:textId="77777777" w:rsidR="00A310F7" w:rsidRDefault="00A310F7" w:rsidP="00B17849">
      <w:pPr>
        <w:spacing w:line="240" w:lineRule="auto"/>
        <w:jc w:val="center"/>
        <w:rPr>
          <w:rFonts w:ascii="Book Antiqua" w:eastAsia="Times New Roman" w:hAnsi="Book Antiqua"/>
          <w:sz w:val="28"/>
          <w:szCs w:val="20"/>
          <w:lang w:val="en-GB"/>
        </w:rPr>
      </w:pPr>
    </w:p>
    <w:p w14:paraId="055DE011" w14:textId="77777777" w:rsidR="00A310F7" w:rsidRDefault="00A310F7" w:rsidP="00B17849">
      <w:pPr>
        <w:spacing w:line="240" w:lineRule="auto"/>
        <w:jc w:val="center"/>
        <w:rPr>
          <w:rFonts w:ascii="Book Antiqua" w:eastAsia="Times New Roman" w:hAnsi="Book Antiqua"/>
          <w:sz w:val="28"/>
          <w:szCs w:val="20"/>
          <w:lang w:val="en-GB"/>
        </w:rPr>
      </w:pPr>
    </w:p>
    <w:p w14:paraId="7D69B0F5" w14:textId="77777777" w:rsidR="00B17849" w:rsidRPr="00B17849" w:rsidRDefault="00B17849" w:rsidP="00B17849">
      <w:pPr>
        <w:spacing w:line="240" w:lineRule="auto"/>
        <w:jc w:val="center"/>
        <w:rPr>
          <w:rFonts w:ascii="Book Antiqua" w:eastAsia="Times New Roman" w:hAnsi="Book Antiqua"/>
          <w:sz w:val="28"/>
          <w:szCs w:val="20"/>
          <w:lang w:val="en-GB"/>
        </w:rPr>
      </w:pPr>
      <w:r w:rsidRPr="00B17849">
        <w:rPr>
          <w:rFonts w:ascii="Book Antiqua" w:eastAsia="Times New Roman" w:hAnsi="Book Antiqua"/>
          <w:sz w:val="28"/>
          <w:szCs w:val="20"/>
          <w:lang w:val="en-GB"/>
        </w:rPr>
        <w:t xml:space="preserve">A </w:t>
      </w:r>
      <w:r>
        <w:rPr>
          <w:rFonts w:ascii="Book Antiqua" w:eastAsia="Times New Roman" w:hAnsi="Book Antiqua"/>
          <w:sz w:val="28"/>
          <w:szCs w:val="20"/>
          <w:lang w:val="en-GB"/>
        </w:rPr>
        <w:t>T</w:t>
      </w:r>
      <w:bookmarkStart w:id="0" w:name="_GoBack"/>
      <w:bookmarkEnd w:id="0"/>
      <w:r w:rsidRPr="00B17849">
        <w:rPr>
          <w:rFonts w:ascii="Book Antiqua" w:eastAsia="Times New Roman" w:hAnsi="Book Antiqua"/>
          <w:sz w:val="28"/>
          <w:szCs w:val="20"/>
          <w:lang w:val="en-GB"/>
        </w:rPr>
        <w:t>rilogy</w:t>
      </w:r>
      <w:r>
        <w:rPr>
          <w:rFonts w:ascii="Book Antiqua" w:eastAsia="Times New Roman" w:hAnsi="Book Antiqua"/>
          <w:sz w:val="28"/>
          <w:szCs w:val="20"/>
          <w:lang w:val="en-GB"/>
        </w:rPr>
        <w:t xml:space="preserve"> of D</w:t>
      </w:r>
      <w:r w:rsidRPr="00B17849">
        <w:rPr>
          <w:rFonts w:ascii="Book Antiqua" w:eastAsia="Times New Roman" w:hAnsi="Book Antiqua"/>
          <w:sz w:val="28"/>
          <w:szCs w:val="20"/>
          <w:lang w:val="en-GB"/>
        </w:rPr>
        <w:t>ebt</w:t>
      </w:r>
    </w:p>
    <w:p w14:paraId="5AB69D77" w14:textId="77777777" w:rsidR="00B17849" w:rsidRPr="00B17849" w:rsidRDefault="00B17849" w:rsidP="00B17849">
      <w:pPr>
        <w:spacing w:line="240" w:lineRule="auto"/>
        <w:jc w:val="center"/>
        <w:rPr>
          <w:rFonts w:ascii="Book Antiqua" w:eastAsia="Times New Roman" w:hAnsi="Book Antiqua"/>
          <w:sz w:val="28"/>
          <w:szCs w:val="20"/>
          <w:lang w:val="en-GB"/>
        </w:rPr>
      </w:pPr>
      <w:r w:rsidRPr="00B17849">
        <w:rPr>
          <w:rFonts w:ascii="Book Antiqua" w:eastAsia="Times New Roman" w:hAnsi="Book Antiqua"/>
          <w:sz w:val="28"/>
          <w:szCs w:val="20"/>
          <w:lang w:val="en-GB"/>
        </w:rPr>
        <w:t>Public debt as a “technology of power” in Saint-</w:t>
      </w:r>
      <w:proofErr w:type="spellStart"/>
      <w:r w:rsidRPr="00B17849">
        <w:rPr>
          <w:rFonts w:ascii="Book Antiqua" w:eastAsia="Times New Roman" w:hAnsi="Book Antiqua"/>
          <w:sz w:val="28"/>
          <w:szCs w:val="20"/>
          <w:lang w:val="en-GB"/>
        </w:rPr>
        <w:t>Simonian</w:t>
      </w:r>
      <w:proofErr w:type="spellEnd"/>
      <w:r w:rsidRPr="00B17849">
        <w:rPr>
          <w:rFonts w:ascii="Book Antiqua" w:eastAsia="Times New Roman" w:hAnsi="Book Antiqua"/>
          <w:sz w:val="28"/>
          <w:szCs w:val="20"/>
          <w:lang w:val="en-GB"/>
        </w:rPr>
        <w:t>, Liberal and Socialist discourse</w:t>
      </w:r>
      <w:r>
        <w:rPr>
          <w:rFonts w:ascii="Book Antiqua" w:eastAsia="Times New Roman" w:hAnsi="Book Antiqua"/>
          <w:sz w:val="28"/>
          <w:szCs w:val="20"/>
          <w:lang w:val="en-GB"/>
        </w:rPr>
        <w:t>s</w:t>
      </w:r>
      <w:r w:rsidRPr="00B17849">
        <w:rPr>
          <w:rFonts w:ascii="Book Antiqua" w:eastAsia="Times New Roman" w:hAnsi="Book Antiqua"/>
          <w:sz w:val="28"/>
          <w:szCs w:val="20"/>
          <w:lang w:val="en-GB"/>
        </w:rPr>
        <w:t xml:space="preserve"> from 1825-1852</w:t>
      </w:r>
    </w:p>
    <w:p w14:paraId="2AC3BED1" w14:textId="77777777" w:rsidR="00B17849" w:rsidRDefault="00B17849" w:rsidP="00B17849">
      <w:pPr>
        <w:spacing w:line="240" w:lineRule="auto"/>
        <w:jc w:val="left"/>
        <w:rPr>
          <w:rFonts w:ascii="Times" w:eastAsia="Times New Roman" w:hAnsi="Times"/>
          <w:sz w:val="20"/>
          <w:szCs w:val="20"/>
          <w:lang w:val="en-GB"/>
        </w:rPr>
      </w:pPr>
    </w:p>
    <w:p w14:paraId="327C1093" w14:textId="77777777" w:rsidR="00A310F7" w:rsidRDefault="00A310F7" w:rsidP="00B17849">
      <w:pPr>
        <w:spacing w:line="240" w:lineRule="auto"/>
        <w:jc w:val="left"/>
        <w:rPr>
          <w:rFonts w:ascii="Times" w:eastAsia="Times New Roman" w:hAnsi="Times"/>
          <w:sz w:val="20"/>
          <w:szCs w:val="20"/>
          <w:lang w:val="en-GB"/>
        </w:rPr>
      </w:pPr>
    </w:p>
    <w:p w14:paraId="1B59FBDC" w14:textId="68DC7F4B" w:rsidR="00250D80" w:rsidRPr="00250D80" w:rsidRDefault="00250D80" w:rsidP="00250D80">
      <w:pPr>
        <w:spacing w:line="240" w:lineRule="auto"/>
        <w:jc w:val="right"/>
        <w:rPr>
          <w:rFonts w:ascii="Book Antiqua" w:eastAsia="Times New Roman" w:hAnsi="Book Antiqua"/>
          <w:szCs w:val="20"/>
          <w:lang w:val="en-GB"/>
        </w:rPr>
      </w:pPr>
      <w:proofErr w:type="gramStart"/>
      <w:r w:rsidRPr="00250D80">
        <w:rPr>
          <w:rFonts w:ascii="Book Antiqua" w:eastAsia="Times New Roman" w:hAnsi="Book Antiqua"/>
          <w:szCs w:val="20"/>
          <w:lang w:val="en-GB"/>
        </w:rPr>
        <w:t xml:space="preserve">Clément </w:t>
      </w:r>
      <w:proofErr w:type="spellStart"/>
      <w:r w:rsidRPr="00250D80">
        <w:rPr>
          <w:rFonts w:ascii="Book Antiqua" w:eastAsia="Times New Roman" w:hAnsi="Book Antiqua"/>
          <w:szCs w:val="20"/>
          <w:lang w:val="en-GB"/>
        </w:rPr>
        <w:t>Coste</w:t>
      </w:r>
      <w:proofErr w:type="spellEnd"/>
      <w:r>
        <w:rPr>
          <w:rFonts w:ascii="Book Antiqua" w:eastAsia="Times New Roman" w:hAnsi="Book Antiqua"/>
          <w:szCs w:val="20"/>
          <w:lang w:val="en-GB"/>
        </w:rPr>
        <w:br/>
        <w:t xml:space="preserve">Sciences Po Lyon - </w:t>
      </w:r>
      <w:r w:rsidRPr="00250D80">
        <w:rPr>
          <w:rFonts w:ascii="Book Antiqua" w:eastAsia="Times New Roman" w:hAnsi="Book Antiqua"/>
          <w:szCs w:val="20"/>
          <w:lang w:val="en-GB"/>
        </w:rPr>
        <w:t>Triangle UMR 5206</w:t>
      </w:r>
      <w:r>
        <w:rPr>
          <w:rFonts w:ascii="Book Antiqua" w:eastAsia="Times New Roman" w:hAnsi="Book Antiqua"/>
          <w:szCs w:val="20"/>
          <w:lang w:val="en-GB"/>
        </w:rPr>
        <w:t>.</w:t>
      </w:r>
      <w:proofErr w:type="gramEnd"/>
    </w:p>
    <w:p w14:paraId="5C94972A" w14:textId="77777777" w:rsidR="00B17849" w:rsidRPr="00B17849" w:rsidRDefault="00B17849" w:rsidP="00B17849">
      <w:pPr>
        <w:spacing w:line="240" w:lineRule="auto"/>
        <w:jc w:val="left"/>
        <w:rPr>
          <w:rFonts w:ascii="Times" w:eastAsia="Times New Roman" w:hAnsi="Times"/>
          <w:sz w:val="20"/>
          <w:szCs w:val="20"/>
          <w:lang w:val="en-GB"/>
        </w:rPr>
      </w:pPr>
    </w:p>
    <w:p w14:paraId="4B781633" w14:textId="77777777" w:rsidR="00A310F7" w:rsidRPr="00A310F7" w:rsidRDefault="00A310F7" w:rsidP="00A310F7">
      <w:pPr>
        <w:rPr>
          <w:rFonts w:ascii="Book Antiqua" w:eastAsia="Times New Roman" w:hAnsi="Book Antiqua"/>
          <w:b/>
          <w:szCs w:val="24"/>
          <w:u w:val="single"/>
          <w:lang w:val="en-GB"/>
        </w:rPr>
      </w:pPr>
      <w:r w:rsidRPr="00A310F7">
        <w:rPr>
          <w:rFonts w:ascii="Book Antiqua" w:eastAsia="Times New Roman" w:hAnsi="Book Antiqua"/>
          <w:b/>
          <w:szCs w:val="24"/>
          <w:u w:val="single"/>
          <w:lang w:val="en-GB"/>
        </w:rPr>
        <w:t>Abstract</w:t>
      </w:r>
    </w:p>
    <w:p w14:paraId="58F88A9A" w14:textId="77777777" w:rsidR="00A310F7" w:rsidRDefault="00A310F7" w:rsidP="00A310F7">
      <w:pPr>
        <w:rPr>
          <w:rFonts w:ascii="Book Antiqua" w:eastAsia="Times New Roman" w:hAnsi="Book Antiqua"/>
          <w:szCs w:val="24"/>
          <w:lang w:val="en-GB"/>
        </w:rPr>
      </w:pPr>
    </w:p>
    <w:p w14:paraId="51EA1B3F" w14:textId="77777777" w:rsidR="00B17849" w:rsidRDefault="00B17849" w:rsidP="00A310F7">
      <w:pPr>
        <w:ind w:firstLine="708"/>
        <w:rPr>
          <w:rFonts w:ascii="Book Antiqua" w:eastAsia="Times New Roman" w:hAnsi="Book Antiqua"/>
          <w:szCs w:val="24"/>
          <w:lang w:val="en-GB"/>
        </w:rPr>
      </w:pPr>
      <w:r w:rsidRPr="00B17849">
        <w:rPr>
          <w:rFonts w:ascii="Book Antiqua" w:eastAsia="Times New Roman" w:hAnsi="Book Antiqua"/>
          <w:szCs w:val="24"/>
          <w:lang w:val="en-GB"/>
        </w:rPr>
        <w:t xml:space="preserve">The aim of this article is to compare public </w:t>
      </w:r>
      <w:proofErr w:type="gramStart"/>
      <w:r w:rsidRPr="00B17849">
        <w:rPr>
          <w:rFonts w:ascii="Book Antiqua" w:eastAsia="Times New Roman" w:hAnsi="Book Antiqua"/>
          <w:szCs w:val="24"/>
          <w:lang w:val="en-GB"/>
        </w:rPr>
        <w:t>debt</w:t>
      </w:r>
      <w:proofErr w:type="gramEnd"/>
      <w:r w:rsidRPr="00B17849">
        <w:rPr>
          <w:rFonts w:ascii="Book Antiqua" w:eastAsia="Times New Roman" w:hAnsi="Book Antiqua"/>
          <w:szCs w:val="24"/>
          <w:lang w:val="en-GB"/>
        </w:rPr>
        <w:t xml:space="preserve"> as it is </w:t>
      </w:r>
      <w:proofErr w:type="spellStart"/>
      <w:r w:rsidRPr="00B17849">
        <w:rPr>
          <w:rFonts w:ascii="Book Antiqua" w:eastAsia="Times New Roman" w:hAnsi="Book Antiqua"/>
          <w:szCs w:val="24"/>
          <w:lang w:val="en-GB"/>
        </w:rPr>
        <w:t>concived</w:t>
      </w:r>
      <w:proofErr w:type="spellEnd"/>
      <w:r w:rsidRPr="00B17849">
        <w:rPr>
          <w:rFonts w:ascii="Book Antiqua" w:eastAsia="Times New Roman" w:hAnsi="Book Antiqua"/>
          <w:szCs w:val="24"/>
          <w:lang w:val="en-GB"/>
        </w:rPr>
        <w:t xml:space="preserve"> by three 19th century French intellectual and economic traditions, namely the Saint-</w:t>
      </w:r>
      <w:proofErr w:type="spellStart"/>
      <w:r w:rsidRPr="00B17849">
        <w:rPr>
          <w:rFonts w:ascii="Book Antiqua" w:eastAsia="Times New Roman" w:hAnsi="Book Antiqua"/>
          <w:szCs w:val="24"/>
          <w:lang w:val="en-GB"/>
        </w:rPr>
        <w:t>simonians</w:t>
      </w:r>
      <w:proofErr w:type="spellEnd"/>
      <w:r w:rsidRPr="00B17849">
        <w:rPr>
          <w:rFonts w:ascii="Book Antiqua" w:eastAsia="Times New Roman" w:hAnsi="Book Antiqua"/>
          <w:szCs w:val="24"/>
          <w:lang w:val="en-GB"/>
        </w:rPr>
        <w:t xml:space="preserve">, Liberal economists and Socialists. </w:t>
      </w:r>
      <w:r w:rsidR="006B2BBA">
        <w:rPr>
          <w:rFonts w:ascii="Book Antiqua" w:eastAsia="Times New Roman" w:hAnsi="Book Antiqua"/>
          <w:szCs w:val="24"/>
          <w:lang w:val="en-GB"/>
        </w:rPr>
        <w:t>This contribution</w:t>
      </w:r>
      <w:r w:rsidRPr="00B17849">
        <w:rPr>
          <w:rFonts w:ascii="Book Antiqua" w:eastAsia="Times New Roman" w:hAnsi="Book Antiqua"/>
          <w:szCs w:val="24"/>
          <w:lang w:val="en-GB"/>
        </w:rPr>
        <w:t xml:space="preserve"> endeavour to analyse public debt and its constitutive institutions through their capacity to modify or preserve social order. </w:t>
      </w:r>
      <w:r w:rsidR="00A310F7">
        <w:rPr>
          <w:rFonts w:ascii="Book Antiqua" w:eastAsia="Times New Roman" w:hAnsi="Book Antiqua"/>
          <w:szCs w:val="24"/>
          <w:lang w:val="en-GB"/>
        </w:rPr>
        <w:t xml:space="preserve">Indeed, </w:t>
      </w:r>
      <w:r w:rsidR="006B2BBA">
        <w:rPr>
          <w:rFonts w:ascii="Book Antiqua" w:eastAsia="Times New Roman" w:hAnsi="Book Antiqua"/>
          <w:szCs w:val="24"/>
          <w:lang w:val="en-GB"/>
        </w:rPr>
        <w:t>this</w:t>
      </w:r>
      <w:r w:rsidR="00A310F7" w:rsidRPr="00A310F7">
        <w:rPr>
          <w:rFonts w:ascii="Book Antiqua" w:eastAsia="Times New Roman" w:hAnsi="Book Antiqua"/>
          <w:szCs w:val="24"/>
          <w:lang w:val="en-GB"/>
        </w:rPr>
        <w:t xml:space="preserve"> is about financial debates of the nineteenth century around the financing of the public debt. It thus sets out the arguments of three various theoretical families with regard to the amortization of the public debt and the conversion of annuities. These arguments depict three theories of the public debt that explain the hopes that have been placed on it, to durably upset social hierarchies in force or, on the contrary, to preserve them.</w:t>
      </w:r>
      <w:r w:rsidR="00A310F7">
        <w:rPr>
          <w:rFonts w:ascii="Book Antiqua" w:eastAsia="Times New Roman" w:hAnsi="Book Antiqua"/>
          <w:szCs w:val="24"/>
          <w:lang w:val="en-GB"/>
        </w:rPr>
        <w:t xml:space="preserve"> </w:t>
      </w:r>
      <w:r w:rsidRPr="00B17849">
        <w:rPr>
          <w:rFonts w:ascii="Book Antiqua" w:eastAsia="Times New Roman" w:hAnsi="Book Antiqua"/>
          <w:szCs w:val="24"/>
          <w:lang w:val="en-GB"/>
        </w:rPr>
        <w:t>Armed with the teachings of financial scie</w:t>
      </w:r>
      <w:r w:rsidR="00A310F7">
        <w:rPr>
          <w:rFonts w:ascii="Book Antiqua" w:eastAsia="Times New Roman" w:hAnsi="Book Antiqua"/>
          <w:szCs w:val="24"/>
          <w:lang w:val="en-GB"/>
        </w:rPr>
        <w:t>nce</w:t>
      </w:r>
      <w:r w:rsidRPr="00B17849">
        <w:rPr>
          <w:rFonts w:ascii="Book Antiqua" w:eastAsia="Times New Roman" w:hAnsi="Book Antiqua"/>
          <w:szCs w:val="24"/>
          <w:lang w:val="en-GB"/>
        </w:rPr>
        <w:t>, the Saint-</w:t>
      </w:r>
      <w:proofErr w:type="spellStart"/>
      <w:r w:rsidRPr="00B17849">
        <w:rPr>
          <w:rFonts w:ascii="Book Antiqua" w:eastAsia="Times New Roman" w:hAnsi="Book Antiqua"/>
          <w:szCs w:val="24"/>
          <w:lang w:val="en-GB"/>
        </w:rPr>
        <w:t>simonians</w:t>
      </w:r>
      <w:proofErr w:type="spellEnd"/>
      <w:r w:rsidRPr="00B17849">
        <w:rPr>
          <w:rFonts w:ascii="Book Antiqua" w:eastAsia="Times New Roman" w:hAnsi="Book Antiqua"/>
          <w:szCs w:val="24"/>
          <w:lang w:val="en-GB"/>
        </w:rPr>
        <w:t xml:space="preserve"> wished to use public borrowing as a means for shifting </w:t>
      </w:r>
      <w:proofErr w:type="gramStart"/>
      <w:r w:rsidRPr="00B17849">
        <w:rPr>
          <w:rFonts w:ascii="Book Antiqua" w:eastAsia="Times New Roman" w:hAnsi="Book Antiqua"/>
          <w:szCs w:val="24"/>
          <w:lang w:val="en-GB"/>
        </w:rPr>
        <w:t>social</w:t>
      </w:r>
      <w:proofErr w:type="gramEnd"/>
      <w:r w:rsidRPr="00B17849">
        <w:rPr>
          <w:rFonts w:ascii="Book Antiqua" w:eastAsia="Times New Roman" w:hAnsi="Book Antiqua"/>
          <w:szCs w:val="24"/>
          <w:lang w:val="en-GB"/>
        </w:rPr>
        <w:t xml:space="preserve"> relations of power and enabling the development of the </w:t>
      </w:r>
      <w:proofErr w:type="spellStart"/>
      <w:r w:rsidRPr="00B17849">
        <w:rPr>
          <w:rFonts w:ascii="Book Antiqua" w:eastAsia="Times New Roman" w:hAnsi="Book Antiqua"/>
          <w:i/>
          <w:szCs w:val="24"/>
          <w:lang w:val="en-GB"/>
        </w:rPr>
        <w:t>industriels</w:t>
      </w:r>
      <w:proofErr w:type="spellEnd"/>
      <w:r w:rsidRPr="00B17849">
        <w:rPr>
          <w:rFonts w:ascii="Book Antiqua" w:eastAsia="Times New Roman" w:hAnsi="Book Antiqua"/>
          <w:szCs w:val="24"/>
          <w:lang w:val="en-GB"/>
        </w:rPr>
        <w:t>. Although they subscribed to some of the Saint-</w:t>
      </w:r>
      <w:proofErr w:type="spellStart"/>
      <w:r w:rsidRPr="00B17849">
        <w:rPr>
          <w:rFonts w:ascii="Book Antiqua" w:eastAsia="Times New Roman" w:hAnsi="Book Antiqua"/>
          <w:szCs w:val="24"/>
          <w:lang w:val="en-GB"/>
        </w:rPr>
        <w:t>simonian's</w:t>
      </w:r>
      <w:proofErr w:type="spellEnd"/>
      <w:r w:rsidRPr="00B17849">
        <w:rPr>
          <w:rFonts w:ascii="Book Antiqua" w:eastAsia="Times New Roman" w:hAnsi="Book Antiqua"/>
          <w:szCs w:val="24"/>
          <w:lang w:val="en-GB"/>
        </w:rPr>
        <w:t xml:space="preserve"> arguments, the Liberal economists condemned the development of public borrowing with advocating teachings of political economy, on the grounds of safeguarding the future and economic stability. Against these two theories of public debt, the 1840s Socialists proposed an analysis based on social classes and concluded that public borrowing was unable to structurally modify the social antagonism of </w:t>
      </w:r>
      <w:r>
        <w:rPr>
          <w:rFonts w:ascii="Book Antiqua" w:eastAsia="Times New Roman" w:hAnsi="Book Antiqua"/>
          <w:szCs w:val="24"/>
          <w:lang w:val="en-GB"/>
        </w:rPr>
        <w:t>the nineteenth century society.</w:t>
      </w:r>
    </w:p>
    <w:p w14:paraId="1D242FE8" w14:textId="77777777" w:rsidR="00B17849" w:rsidRDefault="00B17849" w:rsidP="00B17849">
      <w:pPr>
        <w:spacing w:line="240" w:lineRule="auto"/>
        <w:rPr>
          <w:rFonts w:ascii="Book Antiqua" w:eastAsia="Times New Roman" w:hAnsi="Book Antiqua"/>
          <w:szCs w:val="24"/>
          <w:lang w:val="en-GB"/>
        </w:rPr>
      </w:pPr>
    </w:p>
    <w:p w14:paraId="104E9FF7" w14:textId="77777777" w:rsidR="00B17849" w:rsidRPr="00B17849" w:rsidRDefault="00B17849" w:rsidP="00B17849">
      <w:pPr>
        <w:spacing w:line="240" w:lineRule="auto"/>
        <w:rPr>
          <w:rFonts w:ascii="Book Antiqua" w:eastAsia="Times New Roman" w:hAnsi="Book Antiqua"/>
          <w:szCs w:val="24"/>
          <w:lang w:val="en-GB"/>
        </w:rPr>
      </w:pPr>
      <w:r w:rsidRPr="00A310F7">
        <w:rPr>
          <w:rFonts w:ascii="Book Antiqua" w:eastAsia="Times New Roman" w:hAnsi="Book Antiqua"/>
          <w:b/>
          <w:szCs w:val="24"/>
          <w:u w:val="single"/>
          <w:lang w:val="en-GB"/>
        </w:rPr>
        <w:t>Keywords</w:t>
      </w:r>
      <w:r w:rsidRPr="00B17849">
        <w:rPr>
          <w:rFonts w:ascii="Book Antiqua" w:eastAsia="Times New Roman" w:hAnsi="Book Antiqua"/>
          <w:szCs w:val="24"/>
          <w:lang w:val="en-GB"/>
        </w:rPr>
        <w:t>: saint-</w:t>
      </w:r>
      <w:proofErr w:type="spellStart"/>
      <w:r w:rsidRPr="00B17849">
        <w:rPr>
          <w:rFonts w:ascii="Book Antiqua" w:eastAsia="Times New Roman" w:hAnsi="Book Antiqua"/>
          <w:szCs w:val="24"/>
          <w:lang w:val="en-GB"/>
        </w:rPr>
        <w:t>simonism</w:t>
      </w:r>
      <w:proofErr w:type="spellEnd"/>
      <w:r w:rsidRPr="00B17849">
        <w:rPr>
          <w:rFonts w:ascii="Book Antiqua" w:eastAsia="Times New Roman" w:hAnsi="Book Antiqua"/>
          <w:szCs w:val="24"/>
          <w:lang w:val="en-GB"/>
        </w:rPr>
        <w:t>, liberal economists, socialists, public borrowing, public debt, conversion of annuities, debt redemption found</w:t>
      </w:r>
      <w:r>
        <w:rPr>
          <w:rFonts w:ascii="Book Antiqua" w:eastAsia="Times New Roman" w:hAnsi="Book Antiqua"/>
          <w:szCs w:val="24"/>
          <w:lang w:val="en-GB"/>
        </w:rPr>
        <w:t>.</w:t>
      </w:r>
    </w:p>
    <w:p w14:paraId="335B818D" w14:textId="77777777" w:rsidR="00914C65" w:rsidRPr="00B17849" w:rsidRDefault="00914C65">
      <w:pPr>
        <w:rPr>
          <w:lang w:val="en-GB"/>
        </w:rPr>
      </w:pPr>
    </w:p>
    <w:sectPr w:rsidR="00914C65" w:rsidRPr="00B17849" w:rsidSect="00914C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EB Garamond">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Palatino">
    <w:panose1 w:val="00000000000000000000"/>
    <w:charset w:val="00"/>
    <w:family w:val="auto"/>
    <w:pitch w:val="variable"/>
    <w:sig w:usb0="A00002FF" w:usb1="7800205A" w:usb2="14600000" w:usb3="00000000" w:csb0="00000193"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A8C"/>
    <w:multiLevelType w:val="multilevel"/>
    <w:tmpl w:val="2EF604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6D5497F"/>
    <w:multiLevelType w:val="multilevel"/>
    <w:tmpl w:val="9FC4D2AE"/>
    <w:lvl w:ilvl="0">
      <w:start w:val="1"/>
      <w:numFmt w:val="decimal"/>
      <w:lvlText w:val="%1"/>
      <w:lvlJc w:val="left"/>
      <w:pPr>
        <w:ind w:left="1512" w:hanging="432"/>
      </w:pPr>
    </w:lvl>
    <w:lvl w:ilvl="1">
      <w:start w:val="1"/>
      <w:numFmt w:val="decimal"/>
      <w:pStyle w:val="Titre2"/>
      <w:lvlText w:val="%1.%2"/>
      <w:lvlJc w:val="left"/>
      <w:pPr>
        <w:ind w:left="1656" w:hanging="576"/>
      </w:pPr>
    </w:lvl>
    <w:lvl w:ilvl="2">
      <w:start w:val="1"/>
      <w:numFmt w:val="decimal"/>
      <w:lvlText w:val="%1.%2.%3"/>
      <w:lvlJc w:val="left"/>
      <w:pPr>
        <w:ind w:left="1800" w:hanging="720"/>
      </w:pPr>
    </w:lvl>
    <w:lvl w:ilvl="3">
      <w:start w:val="1"/>
      <w:numFmt w:val="decimal"/>
      <w:lvlText w:val="%1.%2.%3.%4"/>
      <w:lvlJc w:val="left"/>
      <w:pPr>
        <w:ind w:left="1944" w:hanging="864"/>
      </w:pPr>
    </w:lvl>
    <w:lvl w:ilvl="4">
      <w:start w:val="1"/>
      <w:numFmt w:val="decimal"/>
      <w:lvlText w:val="%1.%2.%3.%4.%5"/>
      <w:lvlJc w:val="left"/>
      <w:pPr>
        <w:ind w:left="2088" w:hanging="1008"/>
      </w:pPr>
    </w:lvl>
    <w:lvl w:ilvl="5">
      <w:start w:val="1"/>
      <w:numFmt w:val="decimal"/>
      <w:lvlText w:val="%1.%2.%3.%4.%5.%6"/>
      <w:lvlJc w:val="left"/>
      <w:pPr>
        <w:ind w:left="2232" w:hanging="1152"/>
      </w:pPr>
    </w:lvl>
    <w:lvl w:ilvl="6">
      <w:start w:val="1"/>
      <w:numFmt w:val="decimal"/>
      <w:lvlText w:val="%1.%2.%3.%4.%5.%6.%7"/>
      <w:lvlJc w:val="left"/>
      <w:pPr>
        <w:ind w:left="2376" w:hanging="1296"/>
      </w:pPr>
    </w:lvl>
    <w:lvl w:ilvl="7">
      <w:start w:val="1"/>
      <w:numFmt w:val="decimal"/>
      <w:lvlText w:val="%1.%2.%3.%4.%5.%6.%7.%8"/>
      <w:lvlJc w:val="left"/>
      <w:pPr>
        <w:ind w:left="2520" w:hanging="1440"/>
      </w:pPr>
    </w:lvl>
    <w:lvl w:ilvl="8">
      <w:start w:val="1"/>
      <w:numFmt w:val="decimal"/>
      <w:lvlText w:val="%1.%2.%3.%4.%5.%6.%7.%8.%9"/>
      <w:lvlJc w:val="left"/>
      <w:pPr>
        <w:ind w:left="2664" w:hanging="1584"/>
      </w:pPr>
    </w:lvl>
  </w:abstractNum>
  <w:abstractNum w:abstractNumId="2">
    <w:nsid w:val="0C595BF8"/>
    <w:multiLevelType w:val="multilevel"/>
    <w:tmpl w:val="43AEC2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0C7BAF"/>
    <w:multiLevelType w:val="multilevel"/>
    <w:tmpl w:val="07548642"/>
    <w:lvl w:ilvl="0">
      <w:start w:val="1"/>
      <w:numFmt w:val="decimal"/>
      <w:lvlText w:val="%1."/>
      <w:lvlJc w:val="left"/>
      <w:pPr>
        <w:ind w:left="1080" w:hanging="360"/>
      </w:pPr>
      <w:rPr>
        <w:rFonts w:hint="default"/>
      </w:rPr>
    </w:lvl>
    <w:lvl w:ilvl="1">
      <w:start w:val="1"/>
      <w:numFmt w:val="decimal"/>
      <w:pStyle w:val="Titre2"/>
      <w:lvlText w:val="%1.%2"/>
      <w:lvlJc w:val="left"/>
      <w:pPr>
        <w:ind w:left="1296" w:hanging="576"/>
      </w:pPr>
      <w:rPr>
        <w:rFonts w:hint="default"/>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nsid w:val="14774B3E"/>
    <w:multiLevelType w:val="multilevel"/>
    <w:tmpl w:val="FF68BCA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937AA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D537CB"/>
    <w:multiLevelType w:val="multilevel"/>
    <w:tmpl w:val="31C0F7A2"/>
    <w:lvl w:ilvl="0">
      <w:start w:val="1"/>
      <w:numFmt w:val="decimal"/>
      <w:lvlText w:val="%1"/>
      <w:lvlJc w:val="left"/>
      <w:pPr>
        <w:ind w:left="1140" w:hanging="432"/>
      </w:pPr>
    </w:lvl>
    <w:lvl w:ilvl="1">
      <w:start w:val="1"/>
      <w:numFmt w:val="decimal"/>
      <w:pStyle w:val="Titre2"/>
      <w:lvlText w:val="%1.%2"/>
      <w:lvlJc w:val="left"/>
      <w:pPr>
        <w:ind w:left="1284" w:hanging="576"/>
      </w:pPr>
      <w:rPr>
        <w:i/>
      </w:rPr>
    </w:lvl>
    <w:lvl w:ilvl="2">
      <w:start w:val="1"/>
      <w:numFmt w:val="decimal"/>
      <w:pStyle w:val="Titre3"/>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7">
    <w:nsid w:val="36A758B6"/>
    <w:multiLevelType w:val="multilevel"/>
    <w:tmpl w:val="07106D32"/>
    <w:lvl w:ilvl="0">
      <w:start w:val="1"/>
      <w:numFmt w:val="decimal"/>
      <w:pStyle w:val="soustitre2"/>
      <w:lvlText w:val="%1."/>
      <w:lvlJc w:val="left"/>
      <w:pPr>
        <w:ind w:left="2844" w:hanging="360"/>
      </w:pPr>
      <w:rPr>
        <w:rFonts w:hint="default"/>
      </w:rPr>
    </w:lvl>
    <w:lvl w:ilvl="1">
      <w:start w:val="1"/>
      <w:numFmt w:val="decimal"/>
      <w:lvlText w:val="%1.%2."/>
      <w:lvlJc w:val="left"/>
      <w:pPr>
        <w:ind w:left="3276" w:hanging="432"/>
      </w:pPr>
      <w:rPr>
        <w:rFonts w:hint="default"/>
      </w:rPr>
    </w:lvl>
    <w:lvl w:ilvl="2">
      <w:start w:val="1"/>
      <w:numFmt w:val="decimal"/>
      <w:lvlText w:val="%1.%2.%3."/>
      <w:lvlJc w:val="left"/>
      <w:pPr>
        <w:ind w:left="3708" w:hanging="504"/>
      </w:pPr>
      <w:rPr>
        <w:rFonts w:hint="default"/>
      </w:rPr>
    </w:lvl>
    <w:lvl w:ilvl="3">
      <w:start w:val="1"/>
      <w:numFmt w:val="decimal"/>
      <w:lvlText w:val="%1.%2.%3.%4."/>
      <w:lvlJc w:val="left"/>
      <w:pPr>
        <w:ind w:left="4212" w:hanging="648"/>
      </w:pPr>
      <w:rPr>
        <w:rFonts w:hint="default"/>
      </w:rPr>
    </w:lvl>
    <w:lvl w:ilvl="4">
      <w:start w:val="1"/>
      <w:numFmt w:val="decimal"/>
      <w:lvlText w:val="%1.%2.%3.%4.%5."/>
      <w:lvlJc w:val="left"/>
      <w:pPr>
        <w:ind w:left="4716" w:hanging="792"/>
      </w:pPr>
      <w:rPr>
        <w:rFonts w:hint="default"/>
      </w:rPr>
    </w:lvl>
    <w:lvl w:ilvl="5">
      <w:start w:val="1"/>
      <w:numFmt w:val="decimal"/>
      <w:lvlText w:val="%1.%2.%3.%4.%5.%6."/>
      <w:lvlJc w:val="left"/>
      <w:pPr>
        <w:ind w:left="5220" w:hanging="936"/>
      </w:pPr>
      <w:rPr>
        <w:rFonts w:hint="default"/>
      </w:rPr>
    </w:lvl>
    <w:lvl w:ilvl="6">
      <w:start w:val="1"/>
      <w:numFmt w:val="decimal"/>
      <w:lvlText w:val="%1.%2.%3.%4.%5.%6.%7."/>
      <w:lvlJc w:val="left"/>
      <w:pPr>
        <w:ind w:left="5724" w:hanging="1080"/>
      </w:pPr>
      <w:rPr>
        <w:rFonts w:hint="default"/>
      </w:rPr>
    </w:lvl>
    <w:lvl w:ilvl="7">
      <w:start w:val="1"/>
      <w:numFmt w:val="decimal"/>
      <w:lvlText w:val="%1.%2.%3.%4.%5.%6.%7.%8."/>
      <w:lvlJc w:val="left"/>
      <w:pPr>
        <w:ind w:left="6228" w:hanging="1224"/>
      </w:pPr>
      <w:rPr>
        <w:rFonts w:hint="default"/>
      </w:rPr>
    </w:lvl>
    <w:lvl w:ilvl="8">
      <w:start w:val="1"/>
      <w:numFmt w:val="decimal"/>
      <w:lvlText w:val="%1.%2.%3.%4.%5.%6.%7.%8.%9."/>
      <w:lvlJc w:val="left"/>
      <w:pPr>
        <w:ind w:left="6804" w:hanging="1440"/>
      </w:pPr>
      <w:rPr>
        <w:rFonts w:hint="default"/>
      </w:rPr>
    </w:lvl>
  </w:abstractNum>
  <w:abstractNum w:abstractNumId="8">
    <w:nsid w:val="3E800666"/>
    <w:multiLevelType w:val="multilevel"/>
    <w:tmpl w:val="D77ADA30"/>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9540E59"/>
    <w:multiLevelType w:val="multilevel"/>
    <w:tmpl w:val="2E0C0C02"/>
    <w:lvl w:ilvl="0">
      <w:start w:val="1"/>
      <w:numFmt w:val="decimal"/>
      <w:lvlText w:val="%1."/>
      <w:lvlJc w:val="left"/>
      <w:pPr>
        <w:ind w:left="360" w:hanging="360"/>
      </w:pPr>
      <w:rPr>
        <w:b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DB328A6"/>
    <w:multiLevelType w:val="multilevel"/>
    <w:tmpl w:val="412C842E"/>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ascii="Garamond" w:hAnsi="Garamond"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7"/>
  </w:num>
  <w:num w:numId="4">
    <w:abstractNumId w:val="0"/>
  </w:num>
  <w:num w:numId="5">
    <w:abstractNumId w:val="3"/>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10"/>
  </w:num>
  <w:num w:numId="15">
    <w:abstractNumId w:val="10"/>
  </w:num>
  <w:num w:numId="16">
    <w:abstractNumId w:val="8"/>
  </w:num>
  <w:num w:numId="17">
    <w:abstractNumId w:val="1"/>
  </w:num>
  <w:num w:numId="18">
    <w:abstractNumId w:val="6"/>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49"/>
    <w:rsid w:val="000E37ED"/>
    <w:rsid w:val="001D65C9"/>
    <w:rsid w:val="00250D80"/>
    <w:rsid w:val="003B0509"/>
    <w:rsid w:val="006B2BBA"/>
    <w:rsid w:val="006D4AC4"/>
    <w:rsid w:val="00771246"/>
    <w:rsid w:val="00782914"/>
    <w:rsid w:val="007B6B84"/>
    <w:rsid w:val="00914C65"/>
    <w:rsid w:val="00945707"/>
    <w:rsid w:val="00961E20"/>
    <w:rsid w:val="0096661D"/>
    <w:rsid w:val="009705D1"/>
    <w:rsid w:val="0097733F"/>
    <w:rsid w:val="00986F1A"/>
    <w:rsid w:val="009D74D3"/>
    <w:rsid w:val="00A310F7"/>
    <w:rsid w:val="00A434E7"/>
    <w:rsid w:val="00A44386"/>
    <w:rsid w:val="00AD335F"/>
    <w:rsid w:val="00B07FB8"/>
    <w:rsid w:val="00B17849"/>
    <w:rsid w:val="00BD157E"/>
    <w:rsid w:val="00BD7CD7"/>
    <w:rsid w:val="00C53CE3"/>
    <w:rsid w:val="00C55581"/>
    <w:rsid w:val="00C95CE6"/>
    <w:rsid w:val="00CE5D95"/>
    <w:rsid w:val="00D70ACB"/>
    <w:rsid w:val="00E011E9"/>
    <w:rsid w:val="00E06A32"/>
    <w:rsid w:val="00E06A4D"/>
    <w:rsid w:val="00EE3256"/>
    <w:rsid w:val="00F5041B"/>
    <w:rsid w:val="00F620B5"/>
    <w:rsid w:val="00FE7B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02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ＭＳ 明朝" w:hAnsi="Garamond" w:cs="Arial"/>
        <w:color w:val="000000"/>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81"/>
    <w:pPr>
      <w:spacing w:line="276" w:lineRule="auto"/>
      <w:jc w:val="both"/>
    </w:pPr>
    <w:rPr>
      <w:rFonts w:cs="Times New Roman"/>
      <w:color w:val="auto"/>
      <w:sz w:val="24"/>
      <w:szCs w:val="22"/>
      <w:lang w:eastAsia="fr-FR"/>
    </w:rPr>
  </w:style>
  <w:style w:type="paragraph" w:styleId="Titre1">
    <w:name w:val="heading 1"/>
    <w:basedOn w:val="Normal"/>
    <w:next w:val="Normal"/>
    <w:link w:val="Titre1Car"/>
    <w:autoRedefine/>
    <w:uiPriority w:val="9"/>
    <w:qFormat/>
    <w:rsid w:val="00F620B5"/>
    <w:pPr>
      <w:keepNext/>
      <w:keepLines/>
      <w:numPr>
        <w:numId w:val="19"/>
      </w:numPr>
      <w:pBdr>
        <w:top w:val="nil"/>
        <w:left w:val="nil"/>
        <w:bottom w:val="nil"/>
        <w:right w:val="nil"/>
        <w:between w:val="nil"/>
        <w:bar w:val="nil"/>
      </w:pBdr>
      <w:spacing w:before="480" w:after="480" w:line="240" w:lineRule="auto"/>
      <w:jc w:val="left"/>
      <w:outlineLvl w:val="0"/>
    </w:pPr>
    <w:rPr>
      <w:rFonts w:eastAsiaTheme="majorEastAsia" w:cstheme="majorBidi"/>
      <w:b/>
      <w:bCs/>
      <w:color w:val="000000"/>
      <w:sz w:val="28"/>
      <w:szCs w:val="32"/>
      <w:lang w:val="en-US" w:eastAsia="en-US"/>
    </w:rPr>
  </w:style>
  <w:style w:type="paragraph" w:styleId="Titre2">
    <w:name w:val="heading 2"/>
    <w:basedOn w:val="Normal"/>
    <w:next w:val="Normal"/>
    <w:link w:val="Titre2Car"/>
    <w:autoRedefine/>
    <w:uiPriority w:val="9"/>
    <w:qFormat/>
    <w:rsid w:val="007B6B84"/>
    <w:pPr>
      <w:keepNext/>
      <w:keepLines/>
      <w:numPr>
        <w:ilvl w:val="1"/>
        <w:numId w:val="15"/>
      </w:numPr>
      <w:spacing w:before="200" w:line="240" w:lineRule="auto"/>
      <w:ind w:left="792" w:hanging="432"/>
      <w:outlineLvl w:val="1"/>
    </w:pPr>
    <w:rPr>
      <w:rFonts w:ascii="Times New Roman" w:eastAsia="MS Gothic" w:hAnsi="Times New Roman"/>
      <w:bCs/>
      <w:i/>
      <w:color w:val="000000"/>
      <w:szCs w:val="26"/>
      <w:lang w:eastAsia="ja-JP"/>
    </w:rPr>
  </w:style>
  <w:style w:type="paragraph" w:styleId="Titre3">
    <w:name w:val="heading 3"/>
    <w:basedOn w:val="Normal"/>
    <w:next w:val="Normal"/>
    <w:link w:val="Titre3Car"/>
    <w:autoRedefine/>
    <w:unhideWhenUsed/>
    <w:qFormat/>
    <w:rsid w:val="00A434E7"/>
    <w:pPr>
      <w:keepNext/>
      <w:keepLines/>
      <w:numPr>
        <w:ilvl w:val="2"/>
        <w:numId w:val="18"/>
      </w:numPr>
      <w:spacing w:before="100" w:beforeAutospacing="1" w:after="100" w:afterAutospacing="1"/>
      <w:outlineLvl w:val="2"/>
    </w:pPr>
    <w:rPr>
      <w:rFonts w:eastAsiaTheme="majorEastAsia" w:cstheme="majorBidi"/>
      <w:bCs/>
      <w:i/>
      <w:sz w:val="26"/>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debasdepage">
    <w:name w:val="note de bas de page"/>
    <w:basedOn w:val="Normal"/>
    <w:autoRedefine/>
    <w:qFormat/>
    <w:rsid w:val="00C53CE3"/>
    <w:rPr>
      <w:rFonts w:eastAsia="Times New Roman"/>
      <w:szCs w:val="16"/>
    </w:rPr>
  </w:style>
  <w:style w:type="paragraph" w:customStyle="1" w:styleId="citation">
    <w:name w:val="citation"/>
    <w:basedOn w:val="Normal"/>
    <w:uiPriority w:val="99"/>
    <w:qFormat/>
    <w:rsid w:val="00C55581"/>
    <w:pPr>
      <w:keepNext/>
      <w:spacing w:line="240" w:lineRule="auto"/>
      <w:ind w:left="720"/>
    </w:pPr>
    <w:rPr>
      <w:sz w:val="22"/>
    </w:rPr>
  </w:style>
  <w:style w:type="paragraph" w:styleId="Notedebasdepage0">
    <w:name w:val="footnote text"/>
    <w:basedOn w:val="Normal"/>
    <w:link w:val="NotedebasdepageCar"/>
    <w:autoRedefine/>
    <w:qFormat/>
    <w:rsid w:val="00F5041B"/>
    <w:pPr>
      <w:widowControl w:val="0"/>
      <w:suppressLineNumbers/>
      <w:suppressAutoHyphens/>
    </w:pPr>
    <w:rPr>
      <w:rFonts w:eastAsia="Times New Roman"/>
      <w:sz w:val="18"/>
      <w:szCs w:val="20"/>
      <w:lang w:eastAsia="ja-JP"/>
    </w:rPr>
  </w:style>
  <w:style w:type="character" w:customStyle="1" w:styleId="NotedebasdepageCar">
    <w:name w:val="Note de bas de page Car"/>
    <w:basedOn w:val="Policepardfaut"/>
    <w:link w:val="Notedebasdepage0"/>
    <w:rsid w:val="00F5041B"/>
    <w:rPr>
      <w:rFonts w:eastAsia="Times New Roman" w:cs="Times New Roman"/>
      <w:sz w:val="18"/>
    </w:rPr>
  </w:style>
  <w:style w:type="character" w:customStyle="1" w:styleId="Titre1Car">
    <w:name w:val="Titre 1 Car"/>
    <w:basedOn w:val="Policepardfaut"/>
    <w:link w:val="Titre1"/>
    <w:uiPriority w:val="9"/>
    <w:rsid w:val="00F620B5"/>
    <w:rPr>
      <w:rFonts w:eastAsiaTheme="majorEastAsia" w:cstheme="majorBidi"/>
      <w:b/>
      <w:bCs/>
      <w:sz w:val="28"/>
      <w:szCs w:val="32"/>
      <w:lang w:val="en-US" w:eastAsia="en-US"/>
    </w:rPr>
  </w:style>
  <w:style w:type="paragraph" w:customStyle="1" w:styleId="soustitre2">
    <w:name w:val="sous titre 2"/>
    <w:basedOn w:val="Titre1"/>
    <w:qFormat/>
    <w:rsid w:val="00C55581"/>
    <w:pPr>
      <w:numPr>
        <w:numId w:val="3"/>
      </w:numPr>
    </w:pPr>
    <w:rPr>
      <w:rFonts w:eastAsia="Arial"/>
    </w:rPr>
  </w:style>
  <w:style w:type="paragraph" w:styleId="Textedebulles">
    <w:name w:val="Balloon Text"/>
    <w:basedOn w:val="Normal"/>
    <w:link w:val="TextedebullesCar"/>
    <w:uiPriority w:val="99"/>
    <w:semiHidden/>
    <w:unhideWhenUsed/>
    <w:rsid w:val="00CE5D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5D95"/>
    <w:rPr>
      <w:rFonts w:ascii="Lucida Grande" w:eastAsia="Arial" w:hAnsi="Lucida Grande" w:cs="Lucida Grande"/>
      <w:sz w:val="18"/>
      <w:szCs w:val="18"/>
      <w:lang w:eastAsia="fr-FR"/>
    </w:rPr>
  </w:style>
  <w:style w:type="paragraph" w:styleId="Citation0">
    <w:name w:val="Quote"/>
    <w:basedOn w:val="Normal"/>
    <w:next w:val="Normal"/>
    <w:link w:val="CitationCar"/>
    <w:autoRedefine/>
    <w:uiPriority w:val="99"/>
    <w:qFormat/>
    <w:rsid w:val="00E06A32"/>
    <w:pPr>
      <w:spacing w:line="240" w:lineRule="auto"/>
      <w:ind w:left="567"/>
    </w:pPr>
    <w:rPr>
      <w:iCs/>
      <w:color w:val="000000" w:themeColor="text1"/>
      <w:sz w:val="22"/>
      <w:lang w:eastAsia="ja-JP"/>
    </w:rPr>
  </w:style>
  <w:style w:type="character" w:customStyle="1" w:styleId="CitationCar">
    <w:name w:val="Citation Car"/>
    <w:basedOn w:val="Policepardfaut"/>
    <w:link w:val="Citation0"/>
    <w:uiPriority w:val="99"/>
    <w:rsid w:val="00E06A32"/>
    <w:rPr>
      <w:rFonts w:eastAsia="Arial"/>
      <w:iCs/>
      <w:color w:val="000000" w:themeColor="text1"/>
      <w:sz w:val="22"/>
      <w:szCs w:val="22"/>
    </w:rPr>
  </w:style>
  <w:style w:type="character" w:customStyle="1" w:styleId="Titre3Car">
    <w:name w:val="Titre 3 Car"/>
    <w:basedOn w:val="Policepardfaut"/>
    <w:link w:val="Titre3"/>
    <w:rsid w:val="00EE3256"/>
    <w:rPr>
      <w:rFonts w:eastAsiaTheme="majorEastAsia" w:cstheme="majorBidi"/>
      <w:bCs/>
      <w:i/>
      <w:color w:val="auto"/>
      <w:sz w:val="26"/>
      <w:szCs w:val="24"/>
    </w:rPr>
  </w:style>
  <w:style w:type="paragraph" w:customStyle="1" w:styleId="normal0">
    <w:name w:val="normal"/>
    <w:autoRedefine/>
    <w:qFormat/>
    <w:rsid w:val="007B6B84"/>
    <w:pPr>
      <w:ind w:firstLine="340"/>
      <w:jc w:val="both"/>
    </w:pPr>
    <w:rPr>
      <w:rFonts w:ascii="Times New Roman" w:eastAsia="Arial" w:hAnsi="Times New Roman" w:cs="Times New Roman"/>
      <w:color w:val="auto"/>
      <w:sz w:val="24"/>
      <w:szCs w:val="24"/>
    </w:rPr>
  </w:style>
  <w:style w:type="paragraph" w:customStyle="1" w:styleId="Titredesection">
    <w:name w:val="Titre de section"/>
    <w:basedOn w:val="normal0"/>
    <w:autoRedefine/>
    <w:qFormat/>
    <w:rsid w:val="009D74D3"/>
    <w:pPr>
      <w:keepNext/>
      <w:spacing w:before="600" w:after="600"/>
      <w:ind w:firstLine="0"/>
      <w:jc w:val="center"/>
    </w:pPr>
    <w:rPr>
      <w:rFonts w:eastAsia="EB Garamond" w:cs="EB Garamond"/>
      <w:sz w:val="28"/>
      <w:szCs w:val="28"/>
    </w:rPr>
  </w:style>
  <w:style w:type="paragraph" w:customStyle="1" w:styleId="Titredechapitre">
    <w:name w:val="Titre de chapitre"/>
    <w:basedOn w:val="normal0"/>
    <w:autoRedefine/>
    <w:qFormat/>
    <w:rsid w:val="009D74D3"/>
    <w:pPr>
      <w:pageBreakBefore/>
      <w:spacing w:after="840"/>
      <w:ind w:firstLine="0"/>
      <w:jc w:val="center"/>
    </w:pPr>
    <w:rPr>
      <w:rFonts w:eastAsia="ＭＳ 明朝" w:cs="Times"/>
      <w:smallCaps/>
      <w:sz w:val="30"/>
      <w:szCs w:val="30"/>
    </w:rPr>
  </w:style>
  <w:style w:type="paragraph" w:customStyle="1" w:styleId="Conclusiondechapitre">
    <w:name w:val="Conclusion de chapitre"/>
    <w:basedOn w:val="normal0"/>
    <w:autoRedefine/>
    <w:qFormat/>
    <w:rsid w:val="0097733F"/>
    <w:pPr>
      <w:pageBreakBefore/>
      <w:spacing w:after="100" w:afterAutospacing="1" w:line="360" w:lineRule="auto"/>
      <w:jc w:val="center"/>
    </w:pPr>
    <w:rPr>
      <w:smallCaps/>
    </w:rPr>
  </w:style>
  <w:style w:type="paragraph" w:customStyle="1" w:styleId="Titredepartie">
    <w:name w:val="Titre de partie"/>
    <w:basedOn w:val="normal0"/>
    <w:autoRedefine/>
    <w:qFormat/>
    <w:rsid w:val="0096661D"/>
    <w:pPr>
      <w:spacing w:before="5040"/>
      <w:ind w:firstLine="0"/>
      <w:jc w:val="right"/>
    </w:pPr>
    <w:rPr>
      <w:smallCaps/>
      <w:sz w:val="32"/>
      <w:szCs w:val="32"/>
    </w:rPr>
  </w:style>
  <w:style w:type="character" w:customStyle="1" w:styleId="Titre2Car">
    <w:name w:val="Titre 2 Car"/>
    <w:link w:val="Titre2"/>
    <w:uiPriority w:val="9"/>
    <w:rsid w:val="007B6B84"/>
    <w:rPr>
      <w:rFonts w:ascii="Times New Roman" w:eastAsia="MS Gothic" w:hAnsi="Times New Roman" w:cs="Times New Roman"/>
      <w:bCs/>
      <w:i/>
      <w:sz w:val="24"/>
      <w:szCs w:val="26"/>
    </w:rPr>
  </w:style>
  <w:style w:type="numbering" w:styleId="111111">
    <w:name w:val="Outline List 2"/>
    <w:basedOn w:val="Aucuneliste"/>
    <w:uiPriority w:val="99"/>
    <w:semiHidden/>
    <w:unhideWhenUsed/>
    <w:rsid w:val="009705D1"/>
    <w:pPr>
      <w:numPr>
        <w:numId w:val="1"/>
      </w:numPr>
    </w:pPr>
  </w:style>
  <w:style w:type="paragraph" w:customStyle="1" w:styleId="TITREDUCHAPITRE">
    <w:name w:val="TITRE DU CHAPITRE"/>
    <w:basedOn w:val="normal0"/>
    <w:qFormat/>
    <w:rsid w:val="00EE3256"/>
    <w:pPr>
      <w:pageBreakBefore/>
      <w:pBdr>
        <w:top w:val="single" w:sz="4" w:space="1" w:color="auto"/>
        <w:left w:val="single" w:sz="4" w:space="4" w:color="auto"/>
        <w:bottom w:val="single" w:sz="4" w:space="1" w:color="auto"/>
        <w:right w:val="single" w:sz="4" w:space="4" w:color="auto"/>
      </w:pBdr>
      <w:jc w:val="center"/>
    </w:pPr>
    <w:rPr>
      <w:smallCaps/>
      <w:sz w:val="30"/>
      <w:szCs w:val="30"/>
    </w:rPr>
  </w:style>
  <w:style w:type="paragraph" w:customStyle="1" w:styleId="Conclusionduchapitre">
    <w:name w:val="Conclusion du chapitre"/>
    <w:basedOn w:val="normal0"/>
    <w:qFormat/>
    <w:rsid w:val="00EE3256"/>
    <w:pPr>
      <w:pageBreakBefore/>
      <w:spacing w:after="360"/>
      <w:jc w:val="center"/>
    </w:pPr>
    <w:rPr>
      <w:rFonts w:eastAsia="EB Garamond" w:cs="EB Garamond"/>
      <w:smallCaps/>
    </w:rPr>
  </w:style>
  <w:style w:type="paragraph" w:customStyle="1" w:styleId="Conclusiondepartie">
    <w:name w:val="Conclusion de partie"/>
    <w:basedOn w:val="Normal"/>
    <w:autoRedefine/>
    <w:qFormat/>
    <w:rsid w:val="0097733F"/>
    <w:pPr>
      <w:pageBreakBefore/>
      <w:spacing w:after="100" w:afterAutospacing="1"/>
      <w:jc w:val="left"/>
    </w:pPr>
    <w:rPr>
      <w:smallCaps/>
      <w:sz w:val="26"/>
      <w:szCs w:val="24"/>
    </w:rPr>
  </w:style>
  <w:style w:type="paragraph" w:customStyle="1" w:styleId="notedebasdepageV2">
    <w:name w:val="note de bas de page V2"/>
    <w:basedOn w:val="Notedebasdepage0"/>
    <w:autoRedefine/>
    <w:qFormat/>
    <w:rsid w:val="00E011E9"/>
    <w:pPr>
      <w:widowControl/>
      <w:suppressLineNumbers w:val="0"/>
      <w:suppressAutoHyphens w:val="0"/>
      <w:spacing w:after="80" w:line="240" w:lineRule="auto"/>
    </w:pPr>
    <w:rPr>
      <w:rFonts w:ascii="Baskerville Old Face" w:eastAsia="Arial Unicode MS" w:hAnsi="Baskerville Old Face" w:cs="Palatino"/>
      <w:color w:val="000000"/>
      <w:sz w:val="20"/>
      <w:lang w:val="en-GB" w:eastAsia="en-GB"/>
    </w:rPr>
  </w:style>
  <w:style w:type="paragraph" w:customStyle="1" w:styleId="Exergue">
    <w:name w:val="Exergue"/>
    <w:basedOn w:val="Titredechapitre"/>
    <w:qFormat/>
    <w:rsid w:val="009D74D3"/>
    <w:pPr>
      <w:pageBreakBefore w:val="0"/>
      <w:spacing w:after="480"/>
      <w:ind w:left="4247"/>
      <w:jc w:val="both"/>
    </w:pPr>
    <w:rPr>
      <w:bCs/>
      <w:smallCaps w:val="0"/>
      <w:sz w:val="20"/>
      <w:szCs w:val="20"/>
    </w:rPr>
  </w:style>
  <w:style w:type="paragraph" w:customStyle="1" w:styleId="soussoustitrebiblio">
    <w:name w:val="sous sous titre biblio"/>
    <w:basedOn w:val="Normal"/>
    <w:rsid w:val="000E37ED"/>
    <w:pPr>
      <w:spacing w:before="100" w:beforeAutospacing="1" w:after="100" w:afterAutospacing="1" w:line="240" w:lineRule="auto"/>
      <w:jc w:val="center"/>
      <w:outlineLvl w:val="1"/>
    </w:pPr>
    <w:rPr>
      <w:rFonts w:eastAsiaTheme="minorEastAsia" w:cs="Arial"/>
      <w:bCs/>
      <w:i/>
      <w:szCs w:val="36"/>
      <w:u w:color="AD1915"/>
    </w:rPr>
  </w:style>
  <w:style w:type="paragraph" w:customStyle="1" w:styleId="titrebibliocentr">
    <w:name w:val="titre biblio centré"/>
    <w:basedOn w:val="Normal"/>
    <w:rsid w:val="000E37ED"/>
    <w:pPr>
      <w:spacing w:before="360" w:after="100" w:afterAutospacing="1" w:line="240" w:lineRule="auto"/>
      <w:jc w:val="center"/>
      <w:outlineLvl w:val="1"/>
    </w:pPr>
    <w:rPr>
      <w:rFonts w:eastAsiaTheme="minorEastAsia" w:cs="Arial"/>
      <w:bCs/>
      <w:i/>
      <w:szCs w:val="36"/>
      <w:u w:color="AD1915"/>
    </w:rPr>
  </w:style>
  <w:style w:type="paragraph" w:customStyle="1" w:styleId="bibliographie">
    <w:name w:val="bibliographie"/>
    <w:basedOn w:val="Normal"/>
    <w:autoRedefine/>
    <w:qFormat/>
    <w:rsid w:val="006D4AC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160" w:after="160" w:line="240" w:lineRule="auto"/>
    </w:pPr>
    <w:rPr>
      <w:rFonts w:eastAsia="Arial Unicode MS"/>
      <w:sz w:val="22"/>
      <w:lang w:eastAsia="en-US"/>
    </w:rPr>
  </w:style>
  <w:style w:type="paragraph" w:customStyle="1" w:styleId="titregraphique">
    <w:name w:val="titre graphique"/>
    <w:basedOn w:val="Normal"/>
    <w:qFormat/>
    <w:rsid w:val="006D4AC4"/>
    <w:pPr>
      <w:spacing w:line="120" w:lineRule="auto"/>
    </w:pPr>
    <w:rPr>
      <w:noProof/>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ＭＳ 明朝" w:hAnsi="Garamond" w:cs="Arial"/>
        <w:color w:val="000000"/>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81"/>
    <w:pPr>
      <w:spacing w:line="276" w:lineRule="auto"/>
      <w:jc w:val="both"/>
    </w:pPr>
    <w:rPr>
      <w:rFonts w:cs="Times New Roman"/>
      <w:color w:val="auto"/>
      <w:sz w:val="24"/>
      <w:szCs w:val="22"/>
      <w:lang w:eastAsia="fr-FR"/>
    </w:rPr>
  </w:style>
  <w:style w:type="paragraph" w:styleId="Titre1">
    <w:name w:val="heading 1"/>
    <w:basedOn w:val="Normal"/>
    <w:next w:val="Normal"/>
    <w:link w:val="Titre1Car"/>
    <w:autoRedefine/>
    <w:uiPriority w:val="9"/>
    <w:qFormat/>
    <w:rsid w:val="00F620B5"/>
    <w:pPr>
      <w:keepNext/>
      <w:keepLines/>
      <w:numPr>
        <w:numId w:val="19"/>
      </w:numPr>
      <w:pBdr>
        <w:top w:val="nil"/>
        <w:left w:val="nil"/>
        <w:bottom w:val="nil"/>
        <w:right w:val="nil"/>
        <w:between w:val="nil"/>
        <w:bar w:val="nil"/>
      </w:pBdr>
      <w:spacing w:before="480" w:after="480" w:line="240" w:lineRule="auto"/>
      <w:jc w:val="left"/>
      <w:outlineLvl w:val="0"/>
    </w:pPr>
    <w:rPr>
      <w:rFonts w:eastAsiaTheme="majorEastAsia" w:cstheme="majorBidi"/>
      <w:b/>
      <w:bCs/>
      <w:color w:val="000000"/>
      <w:sz w:val="28"/>
      <w:szCs w:val="32"/>
      <w:lang w:val="en-US" w:eastAsia="en-US"/>
    </w:rPr>
  </w:style>
  <w:style w:type="paragraph" w:styleId="Titre2">
    <w:name w:val="heading 2"/>
    <w:basedOn w:val="Normal"/>
    <w:next w:val="Normal"/>
    <w:link w:val="Titre2Car"/>
    <w:autoRedefine/>
    <w:uiPriority w:val="9"/>
    <w:qFormat/>
    <w:rsid w:val="007B6B84"/>
    <w:pPr>
      <w:keepNext/>
      <w:keepLines/>
      <w:numPr>
        <w:ilvl w:val="1"/>
        <w:numId w:val="15"/>
      </w:numPr>
      <w:spacing w:before="200" w:line="240" w:lineRule="auto"/>
      <w:ind w:left="792" w:hanging="432"/>
      <w:outlineLvl w:val="1"/>
    </w:pPr>
    <w:rPr>
      <w:rFonts w:ascii="Times New Roman" w:eastAsia="MS Gothic" w:hAnsi="Times New Roman"/>
      <w:bCs/>
      <w:i/>
      <w:color w:val="000000"/>
      <w:szCs w:val="26"/>
      <w:lang w:eastAsia="ja-JP"/>
    </w:rPr>
  </w:style>
  <w:style w:type="paragraph" w:styleId="Titre3">
    <w:name w:val="heading 3"/>
    <w:basedOn w:val="Normal"/>
    <w:next w:val="Normal"/>
    <w:link w:val="Titre3Car"/>
    <w:autoRedefine/>
    <w:unhideWhenUsed/>
    <w:qFormat/>
    <w:rsid w:val="00A434E7"/>
    <w:pPr>
      <w:keepNext/>
      <w:keepLines/>
      <w:numPr>
        <w:ilvl w:val="2"/>
        <w:numId w:val="18"/>
      </w:numPr>
      <w:spacing w:before="100" w:beforeAutospacing="1" w:after="100" w:afterAutospacing="1"/>
      <w:outlineLvl w:val="2"/>
    </w:pPr>
    <w:rPr>
      <w:rFonts w:eastAsiaTheme="majorEastAsia" w:cstheme="majorBidi"/>
      <w:bCs/>
      <w:i/>
      <w:sz w:val="26"/>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debasdepage">
    <w:name w:val="note de bas de page"/>
    <w:basedOn w:val="Normal"/>
    <w:autoRedefine/>
    <w:qFormat/>
    <w:rsid w:val="00C53CE3"/>
    <w:rPr>
      <w:rFonts w:eastAsia="Times New Roman"/>
      <w:szCs w:val="16"/>
    </w:rPr>
  </w:style>
  <w:style w:type="paragraph" w:customStyle="1" w:styleId="citation">
    <w:name w:val="citation"/>
    <w:basedOn w:val="Normal"/>
    <w:uiPriority w:val="99"/>
    <w:qFormat/>
    <w:rsid w:val="00C55581"/>
    <w:pPr>
      <w:keepNext/>
      <w:spacing w:line="240" w:lineRule="auto"/>
      <w:ind w:left="720"/>
    </w:pPr>
    <w:rPr>
      <w:sz w:val="22"/>
    </w:rPr>
  </w:style>
  <w:style w:type="paragraph" w:styleId="Notedebasdepage0">
    <w:name w:val="footnote text"/>
    <w:basedOn w:val="Normal"/>
    <w:link w:val="NotedebasdepageCar"/>
    <w:autoRedefine/>
    <w:qFormat/>
    <w:rsid w:val="00F5041B"/>
    <w:pPr>
      <w:widowControl w:val="0"/>
      <w:suppressLineNumbers/>
      <w:suppressAutoHyphens/>
    </w:pPr>
    <w:rPr>
      <w:rFonts w:eastAsia="Times New Roman"/>
      <w:sz w:val="18"/>
      <w:szCs w:val="20"/>
      <w:lang w:eastAsia="ja-JP"/>
    </w:rPr>
  </w:style>
  <w:style w:type="character" w:customStyle="1" w:styleId="NotedebasdepageCar">
    <w:name w:val="Note de bas de page Car"/>
    <w:basedOn w:val="Policepardfaut"/>
    <w:link w:val="Notedebasdepage0"/>
    <w:rsid w:val="00F5041B"/>
    <w:rPr>
      <w:rFonts w:eastAsia="Times New Roman" w:cs="Times New Roman"/>
      <w:sz w:val="18"/>
    </w:rPr>
  </w:style>
  <w:style w:type="character" w:customStyle="1" w:styleId="Titre1Car">
    <w:name w:val="Titre 1 Car"/>
    <w:basedOn w:val="Policepardfaut"/>
    <w:link w:val="Titre1"/>
    <w:uiPriority w:val="9"/>
    <w:rsid w:val="00F620B5"/>
    <w:rPr>
      <w:rFonts w:eastAsiaTheme="majorEastAsia" w:cstheme="majorBidi"/>
      <w:b/>
      <w:bCs/>
      <w:sz w:val="28"/>
      <w:szCs w:val="32"/>
      <w:lang w:val="en-US" w:eastAsia="en-US"/>
    </w:rPr>
  </w:style>
  <w:style w:type="paragraph" w:customStyle="1" w:styleId="soustitre2">
    <w:name w:val="sous titre 2"/>
    <w:basedOn w:val="Titre1"/>
    <w:qFormat/>
    <w:rsid w:val="00C55581"/>
    <w:pPr>
      <w:numPr>
        <w:numId w:val="3"/>
      </w:numPr>
    </w:pPr>
    <w:rPr>
      <w:rFonts w:eastAsia="Arial"/>
    </w:rPr>
  </w:style>
  <w:style w:type="paragraph" w:styleId="Textedebulles">
    <w:name w:val="Balloon Text"/>
    <w:basedOn w:val="Normal"/>
    <w:link w:val="TextedebullesCar"/>
    <w:uiPriority w:val="99"/>
    <w:semiHidden/>
    <w:unhideWhenUsed/>
    <w:rsid w:val="00CE5D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5D95"/>
    <w:rPr>
      <w:rFonts w:ascii="Lucida Grande" w:eastAsia="Arial" w:hAnsi="Lucida Grande" w:cs="Lucida Grande"/>
      <w:sz w:val="18"/>
      <w:szCs w:val="18"/>
      <w:lang w:eastAsia="fr-FR"/>
    </w:rPr>
  </w:style>
  <w:style w:type="paragraph" w:styleId="Citation0">
    <w:name w:val="Quote"/>
    <w:basedOn w:val="Normal"/>
    <w:next w:val="Normal"/>
    <w:link w:val="CitationCar"/>
    <w:autoRedefine/>
    <w:uiPriority w:val="99"/>
    <w:qFormat/>
    <w:rsid w:val="00E06A32"/>
    <w:pPr>
      <w:spacing w:line="240" w:lineRule="auto"/>
      <w:ind w:left="567"/>
    </w:pPr>
    <w:rPr>
      <w:iCs/>
      <w:color w:val="000000" w:themeColor="text1"/>
      <w:sz w:val="22"/>
      <w:lang w:eastAsia="ja-JP"/>
    </w:rPr>
  </w:style>
  <w:style w:type="character" w:customStyle="1" w:styleId="CitationCar">
    <w:name w:val="Citation Car"/>
    <w:basedOn w:val="Policepardfaut"/>
    <w:link w:val="Citation0"/>
    <w:uiPriority w:val="99"/>
    <w:rsid w:val="00E06A32"/>
    <w:rPr>
      <w:rFonts w:eastAsia="Arial"/>
      <w:iCs/>
      <w:color w:val="000000" w:themeColor="text1"/>
      <w:sz w:val="22"/>
      <w:szCs w:val="22"/>
    </w:rPr>
  </w:style>
  <w:style w:type="character" w:customStyle="1" w:styleId="Titre3Car">
    <w:name w:val="Titre 3 Car"/>
    <w:basedOn w:val="Policepardfaut"/>
    <w:link w:val="Titre3"/>
    <w:rsid w:val="00EE3256"/>
    <w:rPr>
      <w:rFonts w:eastAsiaTheme="majorEastAsia" w:cstheme="majorBidi"/>
      <w:bCs/>
      <w:i/>
      <w:color w:val="auto"/>
      <w:sz w:val="26"/>
      <w:szCs w:val="24"/>
    </w:rPr>
  </w:style>
  <w:style w:type="paragraph" w:customStyle="1" w:styleId="normal0">
    <w:name w:val="normal"/>
    <w:autoRedefine/>
    <w:qFormat/>
    <w:rsid w:val="007B6B84"/>
    <w:pPr>
      <w:ind w:firstLine="340"/>
      <w:jc w:val="both"/>
    </w:pPr>
    <w:rPr>
      <w:rFonts w:ascii="Times New Roman" w:eastAsia="Arial" w:hAnsi="Times New Roman" w:cs="Times New Roman"/>
      <w:color w:val="auto"/>
      <w:sz w:val="24"/>
      <w:szCs w:val="24"/>
    </w:rPr>
  </w:style>
  <w:style w:type="paragraph" w:customStyle="1" w:styleId="Titredesection">
    <w:name w:val="Titre de section"/>
    <w:basedOn w:val="normal0"/>
    <w:autoRedefine/>
    <w:qFormat/>
    <w:rsid w:val="009D74D3"/>
    <w:pPr>
      <w:keepNext/>
      <w:spacing w:before="600" w:after="600"/>
      <w:ind w:firstLine="0"/>
      <w:jc w:val="center"/>
    </w:pPr>
    <w:rPr>
      <w:rFonts w:eastAsia="EB Garamond" w:cs="EB Garamond"/>
      <w:sz w:val="28"/>
      <w:szCs w:val="28"/>
    </w:rPr>
  </w:style>
  <w:style w:type="paragraph" w:customStyle="1" w:styleId="Titredechapitre">
    <w:name w:val="Titre de chapitre"/>
    <w:basedOn w:val="normal0"/>
    <w:autoRedefine/>
    <w:qFormat/>
    <w:rsid w:val="009D74D3"/>
    <w:pPr>
      <w:pageBreakBefore/>
      <w:spacing w:after="840"/>
      <w:ind w:firstLine="0"/>
      <w:jc w:val="center"/>
    </w:pPr>
    <w:rPr>
      <w:rFonts w:eastAsia="ＭＳ 明朝" w:cs="Times"/>
      <w:smallCaps/>
      <w:sz w:val="30"/>
      <w:szCs w:val="30"/>
    </w:rPr>
  </w:style>
  <w:style w:type="paragraph" w:customStyle="1" w:styleId="Conclusiondechapitre">
    <w:name w:val="Conclusion de chapitre"/>
    <w:basedOn w:val="normal0"/>
    <w:autoRedefine/>
    <w:qFormat/>
    <w:rsid w:val="0097733F"/>
    <w:pPr>
      <w:pageBreakBefore/>
      <w:spacing w:after="100" w:afterAutospacing="1" w:line="360" w:lineRule="auto"/>
      <w:jc w:val="center"/>
    </w:pPr>
    <w:rPr>
      <w:smallCaps/>
    </w:rPr>
  </w:style>
  <w:style w:type="paragraph" w:customStyle="1" w:styleId="Titredepartie">
    <w:name w:val="Titre de partie"/>
    <w:basedOn w:val="normal0"/>
    <w:autoRedefine/>
    <w:qFormat/>
    <w:rsid w:val="0096661D"/>
    <w:pPr>
      <w:spacing w:before="5040"/>
      <w:ind w:firstLine="0"/>
      <w:jc w:val="right"/>
    </w:pPr>
    <w:rPr>
      <w:smallCaps/>
      <w:sz w:val="32"/>
      <w:szCs w:val="32"/>
    </w:rPr>
  </w:style>
  <w:style w:type="character" w:customStyle="1" w:styleId="Titre2Car">
    <w:name w:val="Titre 2 Car"/>
    <w:link w:val="Titre2"/>
    <w:uiPriority w:val="9"/>
    <w:rsid w:val="007B6B84"/>
    <w:rPr>
      <w:rFonts w:ascii="Times New Roman" w:eastAsia="MS Gothic" w:hAnsi="Times New Roman" w:cs="Times New Roman"/>
      <w:bCs/>
      <w:i/>
      <w:sz w:val="24"/>
      <w:szCs w:val="26"/>
    </w:rPr>
  </w:style>
  <w:style w:type="numbering" w:styleId="111111">
    <w:name w:val="Outline List 2"/>
    <w:basedOn w:val="Aucuneliste"/>
    <w:uiPriority w:val="99"/>
    <w:semiHidden/>
    <w:unhideWhenUsed/>
    <w:rsid w:val="009705D1"/>
    <w:pPr>
      <w:numPr>
        <w:numId w:val="1"/>
      </w:numPr>
    </w:pPr>
  </w:style>
  <w:style w:type="paragraph" w:customStyle="1" w:styleId="TITREDUCHAPITRE">
    <w:name w:val="TITRE DU CHAPITRE"/>
    <w:basedOn w:val="normal0"/>
    <w:qFormat/>
    <w:rsid w:val="00EE3256"/>
    <w:pPr>
      <w:pageBreakBefore/>
      <w:pBdr>
        <w:top w:val="single" w:sz="4" w:space="1" w:color="auto"/>
        <w:left w:val="single" w:sz="4" w:space="4" w:color="auto"/>
        <w:bottom w:val="single" w:sz="4" w:space="1" w:color="auto"/>
        <w:right w:val="single" w:sz="4" w:space="4" w:color="auto"/>
      </w:pBdr>
      <w:jc w:val="center"/>
    </w:pPr>
    <w:rPr>
      <w:smallCaps/>
      <w:sz w:val="30"/>
      <w:szCs w:val="30"/>
    </w:rPr>
  </w:style>
  <w:style w:type="paragraph" w:customStyle="1" w:styleId="Conclusionduchapitre">
    <w:name w:val="Conclusion du chapitre"/>
    <w:basedOn w:val="normal0"/>
    <w:qFormat/>
    <w:rsid w:val="00EE3256"/>
    <w:pPr>
      <w:pageBreakBefore/>
      <w:spacing w:after="360"/>
      <w:jc w:val="center"/>
    </w:pPr>
    <w:rPr>
      <w:rFonts w:eastAsia="EB Garamond" w:cs="EB Garamond"/>
      <w:smallCaps/>
    </w:rPr>
  </w:style>
  <w:style w:type="paragraph" w:customStyle="1" w:styleId="Conclusiondepartie">
    <w:name w:val="Conclusion de partie"/>
    <w:basedOn w:val="Normal"/>
    <w:autoRedefine/>
    <w:qFormat/>
    <w:rsid w:val="0097733F"/>
    <w:pPr>
      <w:pageBreakBefore/>
      <w:spacing w:after="100" w:afterAutospacing="1"/>
      <w:jc w:val="left"/>
    </w:pPr>
    <w:rPr>
      <w:smallCaps/>
      <w:sz w:val="26"/>
      <w:szCs w:val="24"/>
    </w:rPr>
  </w:style>
  <w:style w:type="paragraph" w:customStyle="1" w:styleId="notedebasdepageV2">
    <w:name w:val="note de bas de page V2"/>
    <w:basedOn w:val="Notedebasdepage0"/>
    <w:autoRedefine/>
    <w:qFormat/>
    <w:rsid w:val="00E011E9"/>
    <w:pPr>
      <w:widowControl/>
      <w:suppressLineNumbers w:val="0"/>
      <w:suppressAutoHyphens w:val="0"/>
      <w:spacing w:after="80" w:line="240" w:lineRule="auto"/>
    </w:pPr>
    <w:rPr>
      <w:rFonts w:ascii="Baskerville Old Face" w:eastAsia="Arial Unicode MS" w:hAnsi="Baskerville Old Face" w:cs="Palatino"/>
      <w:color w:val="000000"/>
      <w:sz w:val="20"/>
      <w:lang w:val="en-GB" w:eastAsia="en-GB"/>
    </w:rPr>
  </w:style>
  <w:style w:type="paragraph" w:customStyle="1" w:styleId="Exergue">
    <w:name w:val="Exergue"/>
    <w:basedOn w:val="Titredechapitre"/>
    <w:qFormat/>
    <w:rsid w:val="009D74D3"/>
    <w:pPr>
      <w:pageBreakBefore w:val="0"/>
      <w:spacing w:after="480"/>
      <w:ind w:left="4247"/>
      <w:jc w:val="both"/>
    </w:pPr>
    <w:rPr>
      <w:bCs/>
      <w:smallCaps w:val="0"/>
      <w:sz w:val="20"/>
      <w:szCs w:val="20"/>
    </w:rPr>
  </w:style>
  <w:style w:type="paragraph" w:customStyle="1" w:styleId="soussoustitrebiblio">
    <w:name w:val="sous sous titre biblio"/>
    <w:basedOn w:val="Normal"/>
    <w:rsid w:val="000E37ED"/>
    <w:pPr>
      <w:spacing w:before="100" w:beforeAutospacing="1" w:after="100" w:afterAutospacing="1" w:line="240" w:lineRule="auto"/>
      <w:jc w:val="center"/>
      <w:outlineLvl w:val="1"/>
    </w:pPr>
    <w:rPr>
      <w:rFonts w:eastAsiaTheme="minorEastAsia" w:cs="Arial"/>
      <w:bCs/>
      <w:i/>
      <w:szCs w:val="36"/>
      <w:u w:color="AD1915"/>
    </w:rPr>
  </w:style>
  <w:style w:type="paragraph" w:customStyle="1" w:styleId="titrebibliocentr">
    <w:name w:val="titre biblio centré"/>
    <w:basedOn w:val="Normal"/>
    <w:rsid w:val="000E37ED"/>
    <w:pPr>
      <w:spacing w:before="360" w:after="100" w:afterAutospacing="1" w:line="240" w:lineRule="auto"/>
      <w:jc w:val="center"/>
      <w:outlineLvl w:val="1"/>
    </w:pPr>
    <w:rPr>
      <w:rFonts w:eastAsiaTheme="minorEastAsia" w:cs="Arial"/>
      <w:bCs/>
      <w:i/>
      <w:szCs w:val="36"/>
      <w:u w:color="AD1915"/>
    </w:rPr>
  </w:style>
  <w:style w:type="paragraph" w:customStyle="1" w:styleId="bibliographie">
    <w:name w:val="bibliographie"/>
    <w:basedOn w:val="Normal"/>
    <w:autoRedefine/>
    <w:qFormat/>
    <w:rsid w:val="006D4AC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160" w:after="160" w:line="240" w:lineRule="auto"/>
    </w:pPr>
    <w:rPr>
      <w:rFonts w:eastAsia="Arial Unicode MS"/>
      <w:sz w:val="22"/>
      <w:lang w:eastAsia="en-US"/>
    </w:rPr>
  </w:style>
  <w:style w:type="paragraph" w:customStyle="1" w:styleId="titregraphique">
    <w:name w:val="titre graphique"/>
    <w:basedOn w:val="Normal"/>
    <w:qFormat/>
    <w:rsid w:val="006D4AC4"/>
    <w:pPr>
      <w:spacing w:line="120" w:lineRule="auto"/>
    </w:pPr>
    <w:rPr>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433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295</Words>
  <Characters>1626</Characters>
  <Application>Microsoft Macintosh Word</Application>
  <DocSecurity>0</DocSecurity>
  <Lines>13</Lines>
  <Paragraphs>3</Paragraphs>
  <ScaleCrop>false</ScaleCrop>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dc:creator>
  <cp:keywords/>
  <dc:description/>
  <cp:lastModifiedBy>Coste</cp:lastModifiedBy>
  <cp:revision>3</cp:revision>
  <dcterms:created xsi:type="dcterms:W3CDTF">2018-01-30T16:16:00Z</dcterms:created>
  <dcterms:modified xsi:type="dcterms:W3CDTF">2018-01-30T17:01:00Z</dcterms:modified>
</cp:coreProperties>
</file>