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FAC753" w14:textId="77777777" w:rsidR="00627967" w:rsidRPr="005B75AE" w:rsidRDefault="00627967">
      <w:pPr>
        <w:rPr>
          <w:rFonts w:ascii="Times New Roman" w:hAnsi="Times New Roman" w:cs="Times New Roman"/>
          <w:b/>
          <w:sz w:val="32"/>
          <w:szCs w:val="32"/>
        </w:rPr>
      </w:pPr>
      <w:r w:rsidRPr="005B75AE">
        <w:rPr>
          <w:rFonts w:ascii="Times New Roman" w:hAnsi="Times New Roman" w:cs="Times New Roman"/>
          <w:b/>
          <w:sz w:val="32"/>
          <w:szCs w:val="32"/>
        </w:rPr>
        <w:t>Complexity Economics: a new paradigm?</w:t>
      </w:r>
    </w:p>
    <w:p w14:paraId="16BD6BB5" w14:textId="77777777" w:rsidR="00C91A10" w:rsidRPr="00B8243E" w:rsidRDefault="00C91A10">
      <w:pPr>
        <w:rPr>
          <w:rFonts w:ascii="Times New Roman" w:hAnsi="Times New Roman" w:cs="Times New Roman"/>
        </w:rPr>
      </w:pPr>
    </w:p>
    <w:p w14:paraId="7BD9CD33" w14:textId="77777777" w:rsidR="00C91A10" w:rsidRPr="00B8243E" w:rsidRDefault="00C91A10">
      <w:pPr>
        <w:rPr>
          <w:rFonts w:ascii="Times New Roman" w:hAnsi="Times New Roman" w:cs="Times New Roman"/>
        </w:rPr>
      </w:pPr>
      <w:r w:rsidRPr="00B8243E">
        <w:rPr>
          <w:rFonts w:ascii="Times New Roman" w:hAnsi="Times New Roman" w:cs="Times New Roman"/>
        </w:rPr>
        <w:t>Michael Morreau</w:t>
      </w:r>
    </w:p>
    <w:p w14:paraId="6DA2248C" w14:textId="77777777" w:rsidR="00C91A10" w:rsidRPr="00B8243E" w:rsidRDefault="00C91A10">
      <w:pPr>
        <w:rPr>
          <w:rFonts w:ascii="Times New Roman" w:hAnsi="Times New Roman" w:cs="Times New Roman"/>
        </w:rPr>
      </w:pPr>
      <w:r w:rsidRPr="00B8243E">
        <w:rPr>
          <w:rFonts w:ascii="Times New Roman" w:hAnsi="Times New Roman" w:cs="Times New Roman"/>
        </w:rPr>
        <w:t>UiT-The Arctic University of Norway</w:t>
      </w:r>
    </w:p>
    <w:p w14:paraId="0060F4FE" w14:textId="77777777" w:rsidR="00C91A10" w:rsidRPr="00B8243E" w:rsidRDefault="00C91A10">
      <w:pPr>
        <w:rPr>
          <w:rFonts w:ascii="Times New Roman" w:hAnsi="Times New Roman" w:cs="Times New Roman"/>
        </w:rPr>
      </w:pPr>
      <w:r w:rsidRPr="00B8243E">
        <w:rPr>
          <w:rFonts w:ascii="Times New Roman" w:hAnsi="Times New Roman" w:cs="Times New Roman"/>
        </w:rPr>
        <w:t>michael.morreau@uit.no</w:t>
      </w:r>
    </w:p>
    <w:p w14:paraId="22A35791" w14:textId="77777777" w:rsidR="00627967" w:rsidRPr="00B8243E" w:rsidRDefault="00627967">
      <w:pPr>
        <w:rPr>
          <w:rFonts w:ascii="Times New Roman" w:hAnsi="Times New Roman" w:cs="Times New Roman"/>
        </w:rPr>
      </w:pPr>
    </w:p>
    <w:p w14:paraId="3FCA7E3C" w14:textId="5CB18DA3" w:rsidR="00B8243E" w:rsidRDefault="00627967">
      <w:pPr>
        <w:rPr>
          <w:rFonts w:ascii="Times New Roman" w:hAnsi="Times New Roman" w:cs="Times New Roman"/>
        </w:rPr>
      </w:pPr>
      <w:r w:rsidRPr="00B8243E">
        <w:rPr>
          <w:rFonts w:ascii="Times New Roman" w:hAnsi="Times New Roman" w:cs="Times New Roman"/>
        </w:rPr>
        <w:t xml:space="preserve">Some </w:t>
      </w:r>
      <w:r w:rsidR="007D2AD2">
        <w:rPr>
          <w:rFonts w:ascii="Times New Roman" w:hAnsi="Times New Roman" w:cs="Times New Roman"/>
        </w:rPr>
        <w:t>say</w:t>
      </w:r>
      <w:r w:rsidRPr="00B8243E">
        <w:rPr>
          <w:rFonts w:ascii="Times New Roman" w:hAnsi="Times New Roman" w:cs="Times New Roman"/>
        </w:rPr>
        <w:t xml:space="preserve"> complexity economics </w:t>
      </w:r>
      <w:r w:rsidR="00E87430">
        <w:rPr>
          <w:rFonts w:ascii="Times New Roman" w:hAnsi="Times New Roman" w:cs="Times New Roman"/>
        </w:rPr>
        <w:t>is</w:t>
      </w:r>
      <w:r w:rsidRPr="00B8243E">
        <w:rPr>
          <w:rFonts w:ascii="Times New Roman" w:hAnsi="Times New Roman" w:cs="Times New Roman"/>
        </w:rPr>
        <w:t xml:space="preserve"> a new scientific paradigm, </w:t>
      </w:r>
      <w:r w:rsidR="00766A90">
        <w:rPr>
          <w:rFonts w:ascii="Times New Roman" w:hAnsi="Times New Roman" w:cs="Times New Roman"/>
        </w:rPr>
        <w:t>in the sense of Kuhn – a revolutionary</w:t>
      </w:r>
      <w:r w:rsidRPr="00B8243E">
        <w:rPr>
          <w:rFonts w:ascii="Times New Roman" w:hAnsi="Times New Roman" w:cs="Times New Roman"/>
        </w:rPr>
        <w:t xml:space="preserve"> alternative to </w:t>
      </w:r>
      <w:r w:rsidR="00150A2A">
        <w:rPr>
          <w:rFonts w:ascii="Times New Roman" w:hAnsi="Times New Roman" w:cs="Times New Roman"/>
        </w:rPr>
        <w:t xml:space="preserve">earlier economic thought, with its focus on phenomena of </w:t>
      </w:r>
      <w:r w:rsidRPr="00B8243E">
        <w:rPr>
          <w:rFonts w:ascii="Times New Roman" w:hAnsi="Times New Roman" w:cs="Times New Roman"/>
        </w:rPr>
        <w:t xml:space="preserve">equilibrium. </w:t>
      </w:r>
      <w:r w:rsidR="00766A90">
        <w:rPr>
          <w:rFonts w:ascii="Times New Roman" w:hAnsi="Times New Roman" w:cs="Times New Roman"/>
        </w:rPr>
        <w:t xml:space="preserve">I argue that complexity economics can indeed be </w:t>
      </w:r>
      <w:r w:rsidR="00150A2A">
        <w:rPr>
          <w:rFonts w:ascii="Times New Roman" w:hAnsi="Times New Roman" w:cs="Times New Roman"/>
        </w:rPr>
        <w:t xml:space="preserve">regarded a scientific paradigm </w:t>
      </w:r>
      <w:r w:rsidR="004C0BB7">
        <w:rPr>
          <w:rFonts w:ascii="Times New Roman" w:hAnsi="Times New Roman" w:cs="Times New Roman"/>
        </w:rPr>
        <w:t xml:space="preserve">but that it is not revolutionary. </w:t>
      </w:r>
    </w:p>
    <w:p w14:paraId="249D56D6" w14:textId="77777777" w:rsidR="00B8243E" w:rsidRPr="00B8243E" w:rsidRDefault="00B8243E">
      <w:pPr>
        <w:rPr>
          <w:rFonts w:ascii="Times New Roman" w:hAnsi="Times New Roman" w:cs="Times New Roman"/>
        </w:rPr>
      </w:pPr>
    </w:p>
    <w:p w14:paraId="44B6E245" w14:textId="77777777" w:rsidR="00B8243E" w:rsidRPr="00B8243E" w:rsidRDefault="00B8243E">
      <w:pPr>
        <w:rPr>
          <w:rFonts w:ascii="Times New Roman" w:hAnsi="Times New Roman" w:cs="Times New Roman"/>
        </w:rPr>
      </w:pPr>
    </w:p>
    <w:p w14:paraId="74634811" w14:textId="77777777" w:rsidR="00B8243E" w:rsidRPr="005338A2" w:rsidRDefault="00B8243E">
      <w:pPr>
        <w:rPr>
          <w:rFonts w:ascii="Times New Roman" w:hAnsi="Times New Roman" w:cs="Times New Roman"/>
          <w:b/>
          <w:sz w:val="28"/>
          <w:szCs w:val="28"/>
        </w:rPr>
      </w:pPr>
      <w:r w:rsidRPr="005338A2">
        <w:rPr>
          <w:rFonts w:ascii="Times New Roman" w:hAnsi="Times New Roman" w:cs="Times New Roman"/>
          <w:b/>
          <w:sz w:val="28"/>
          <w:szCs w:val="28"/>
        </w:rPr>
        <w:t>Models, predictions, explanations</w:t>
      </w:r>
    </w:p>
    <w:p w14:paraId="21380682" w14:textId="77777777" w:rsidR="00B8243E" w:rsidRPr="00B8243E" w:rsidRDefault="00B8243E">
      <w:pPr>
        <w:rPr>
          <w:rFonts w:ascii="Times New Roman" w:hAnsi="Times New Roman" w:cs="Times New Roman"/>
        </w:rPr>
      </w:pPr>
    </w:p>
    <w:p w14:paraId="7D5E611F" w14:textId="1AF122E0" w:rsidR="00B8243E" w:rsidRPr="00B8243E" w:rsidRDefault="009A2438">
      <w:pPr>
        <w:rPr>
          <w:rFonts w:ascii="Times New Roman" w:hAnsi="Times New Roman" w:cs="Times New Roman"/>
        </w:rPr>
      </w:pPr>
      <w:r>
        <w:rPr>
          <w:rFonts w:ascii="Times New Roman" w:hAnsi="Times New Roman" w:cs="Times New Roman"/>
        </w:rPr>
        <w:t>Before asking</w:t>
      </w:r>
      <w:r w:rsidR="00E87430">
        <w:rPr>
          <w:rFonts w:ascii="Times New Roman" w:hAnsi="Times New Roman" w:cs="Times New Roman"/>
        </w:rPr>
        <w:t xml:space="preserve"> whe</w:t>
      </w:r>
      <w:r w:rsidR="00972BF3">
        <w:rPr>
          <w:rFonts w:ascii="Times New Roman" w:hAnsi="Times New Roman" w:cs="Times New Roman"/>
        </w:rPr>
        <w:t xml:space="preserve">ther complexity economics is a new </w:t>
      </w:r>
      <w:r>
        <w:rPr>
          <w:rFonts w:ascii="Times New Roman" w:hAnsi="Times New Roman" w:cs="Times New Roman"/>
        </w:rPr>
        <w:t xml:space="preserve">scientific </w:t>
      </w:r>
      <w:r w:rsidR="00E87430">
        <w:rPr>
          <w:rFonts w:ascii="Times New Roman" w:hAnsi="Times New Roman" w:cs="Times New Roman"/>
        </w:rPr>
        <w:t xml:space="preserve">paradigm </w:t>
      </w:r>
      <w:r w:rsidR="0004562A">
        <w:rPr>
          <w:rFonts w:ascii="Times New Roman" w:hAnsi="Times New Roman" w:cs="Times New Roman"/>
        </w:rPr>
        <w:t xml:space="preserve">I should like to ask, first, whether it is </w:t>
      </w:r>
      <w:r w:rsidR="004F305F">
        <w:rPr>
          <w:rFonts w:ascii="Times New Roman" w:hAnsi="Times New Roman" w:cs="Times New Roman"/>
        </w:rPr>
        <w:t xml:space="preserve">science. Instead it could be, like medicine, or technology, </w:t>
      </w:r>
      <w:r>
        <w:rPr>
          <w:rFonts w:ascii="Times New Roman" w:hAnsi="Times New Roman" w:cs="Times New Roman"/>
        </w:rPr>
        <w:t>mainly concerned with prediction and control</w:t>
      </w:r>
      <w:r w:rsidR="00E87430">
        <w:rPr>
          <w:rFonts w:ascii="Times New Roman" w:hAnsi="Times New Roman" w:cs="Times New Roman"/>
        </w:rPr>
        <w:t xml:space="preserve">. </w:t>
      </w:r>
      <w:r w:rsidR="0004562A">
        <w:rPr>
          <w:rFonts w:ascii="Times New Roman" w:hAnsi="Times New Roman" w:cs="Times New Roman"/>
        </w:rPr>
        <w:t xml:space="preserve">Then it would be </w:t>
      </w:r>
      <w:r w:rsidR="00E87430">
        <w:rPr>
          <w:rFonts w:ascii="Times New Roman" w:hAnsi="Times New Roman" w:cs="Times New Roman"/>
        </w:rPr>
        <w:t xml:space="preserve">a tool </w:t>
      </w:r>
      <w:r w:rsidR="007D2AD2">
        <w:rPr>
          <w:rFonts w:ascii="Times New Roman" w:hAnsi="Times New Roman" w:cs="Times New Roman"/>
        </w:rPr>
        <w:t xml:space="preserve">that </w:t>
      </w:r>
      <w:r w:rsidR="00E87430">
        <w:rPr>
          <w:rFonts w:ascii="Times New Roman" w:hAnsi="Times New Roman" w:cs="Times New Roman"/>
        </w:rPr>
        <w:t>banks and businesses</w:t>
      </w:r>
      <w:r w:rsidR="007D2AD2">
        <w:rPr>
          <w:rFonts w:ascii="Times New Roman" w:hAnsi="Times New Roman" w:cs="Times New Roman"/>
        </w:rPr>
        <w:t xml:space="preserve"> can use to predict </w:t>
      </w:r>
      <w:r w:rsidR="00A0459A">
        <w:rPr>
          <w:rFonts w:ascii="Times New Roman" w:hAnsi="Times New Roman" w:cs="Times New Roman"/>
        </w:rPr>
        <w:t xml:space="preserve">the housing </w:t>
      </w:r>
      <w:r w:rsidR="00870A79">
        <w:rPr>
          <w:rFonts w:ascii="Times New Roman" w:hAnsi="Times New Roman" w:cs="Times New Roman"/>
        </w:rPr>
        <w:t>and the stock market</w:t>
      </w:r>
      <w:r w:rsidR="0004562A">
        <w:rPr>
          <w:rFonts w:ascii="Times New Roman" w:hAnsi="Times New Roman" w:cs="Times New Roman"/>
        </w:rPr>
        <w:t xml:space="preserve">, </w:t>
      </w:r>
      <w:r w:rsidR="00972BF3">
        <w:rPr>
          <w:rFonts w:ascii="Times New Roman" w:hAnsi="Times New Roman" w:cs="Times New Roman"/>
        </w:rPr>
        <w:t xml:space="preserve">say, </w:t>
      </w:r>
      <w:r w:rsidR="00E87430">
        <w:rPr>
          <w:rFonts w:ascii="Times New Roman" w:hAnsi="Times New Roman" w:cs="Times New Roman"/>
        </w:rPr>
        <w:t xml:space="preserve">rather than a field of </w:t>
      </w:r>
      <w:r w:rsidR="007D2AD2">
        <w:rPr>
          <w:rFonts w:ascii="Times New Roman" w:hAnsi="Times New Roman" w:cs="Times New Roman"/>
        </w:rPr>
        <w:t xml:space="preserve">scientific </w:t>
      </w:r>
      <w:r w:rsidR="00E87430">
        <w:rPr>
          <w:rFonts w:ascii="Times New Roman" w:hAnsi="Times New Roman" w:cs="Times New Roman"/>
        </w:rPr>
        <w:t xml:space="preserve">enquiry </w:t>
      </w:r>
      <w:r w:rsidR="00870A79">
        <w:rPr>
          <w:rFonts w:ascii="Times New Roman" w:hAnsi="Times New Roman" w:cs="Times New Roman"/>
        </w:rPr>
        <w:t>that explains</w:t>
      </w:r>
      <w:r w:rsidR="00E87430">
        <w:rPr>
          <w:rFonts w:ascii="Times New Roman" w:hAnsi="Times New Roman" w:cs="Times New Roman"/>
        </w:rPr>
        <w:t xml:space="preserve"> the phenomena it addresses. </w:t>
      </w:r>
    </w:p>
    <w:p w14:paraId="5593A0BC" w14:textId="77777777" w:rsidR="00B8729F" w:rsidRDefault="00B8729F">
      <w:pPr>
        <w:rPr>
          <w:rFonts w:ascii="Times New Roman" w:hAnsi="Times New Roman" w:cs="Times New Roman"/>
        </w:rPr>
      </w:pPr>
    </w:p>
    <w:p w14:paraId="00094B36" w14:textId="77777777" w:rsidR="00D041CC" w:rsidRDefault="00B8729F" w:rsidP="00B8729F">
      <w:pPr>
        <w:rPr>
          <w:rFonts w:ascii="Times New Roman" w:hAnsi="Times New Roman" w:cs="Times New Roman"/>
        </w:rPr>
      </w:pPr>
      <w:r w:rsidRPr="00B8243E">
        <w:rPr>
          <w:rFonts w:ascii="Times New Roman" w:hAnsi="Times New Roman" w:cs="Times New Roman"/>
        </w:rPr>
        <w:t>Acc</w:t>
      </w:r>
      <w:r>
        <w:rPr>
          <w:rFonts w:ascii="Times New Roman" w:hAnsi="Times New Roman" w:cs="Times New Roman"/>
        </w:rPr>
        <w:t xml:space="preserve">ording </w:t>
      </w:r>
      <w:r w:rsidR="004F305F">
        <w:rPr>
          <w:rFonts w:ascii="Times New Roman" w:hAnsi="Times New Roman" w:cs="Times New Roman"/>
        </w:rPr>
        <w:t xml:space="preserve">to Kuhn (1977), the distinction between science and technology </w:t>
      </w:r>
      <w:r>
        <w:rPr>
          <w:rFonts w:ascii="Times New Roman" w:hAnsi="Times New Roman" w:cs="Times New Roman"/>
        </w:rPr>
        <w:t xml:space="preserve">can be clarified in terms of </w:t>
      </w:r>
      <w:r w:rsidR="004F305F">
        <w:rPr>
          <w:rFonts w:ascii="Times New Roman" w:hAnsi="Times New Roman" w:cs="Times New Roman"/>
        </w:rPr>
        <w:t xml:space="preserve">the different </w:t>
      </w:r>
      <w:r w:rsidR="00E87430">
        <w:rPr>
          <w:rFonts w:ascii="Times New Roman" w:hAnsi="Times New Roman" w:cs="Times New Roman"/>
        </w:rPr>
        <w:t>significance</w:t>
      </w:r>
      <w:r w:rsidR="004F305F">
        <w:rPr>
          <w:rFonts w:ascii="Times New Roman" w:hAnsi="Times New Roman" w:cs="Times New Roman"/>
        </w:rPr>
        <w:t xml:space="preserve"> they attach to certain </w:t>
      </w:r>
      <w:r w:rsidR="00A52000">
        <w:rPr>
          <w:rFonts w:ascii="Times New Roman" w:hAnsi="Times New Roman" w:cs="Times New Roman"/>
        </w:rPr>
        <w:t xml:space="preserve">theoretical values. These include </w:t>
      </w:r>
      <w:r w:rsidRPr="00B8243E">
        <w:rPr>
          <w:rFonts w:ascii="Times New Roman" w:hAnsi="Times New Roman" w:cs="Times New Roman"/>
        </w:rPr>
        <w:t>accuracy, s</w:t>
      </w:r>
      <w:r w:rsidR="00A0459A">
        <w:rPr>
          <w:rFonts w:ascii="Times New Roman" w:hAnsi="Times New Roman" w:cs="Times New Roman"/>
        </w:rPr>
        <w:t xml:space="preserve">implicity and </w:t>
      </w:r>
      <w:r w:rsidR="00A52000">
        <w:rPr>
          <w:rFonts w:ascii="Times New Roman" w:hAnsi="Times New Roman" w:cs="Times New Roman"/>
        </w:rPr>
        <w:t xml:space="preserve">the </w:t>
      </w:r>
      <w:r>
        <w:rPr>
          <w:rFonts w:ascii="Times New Roman" w:hAnsi="Times New Roman" w:cs="Times New Roman"/>
        </w:rPr>
        <w:t>scope</w:t>
      </w:r>
      <w:r w:rsidR="00A0459A">
        <w:rPr>
          <w:rFonts w:ascii="Times New Roman" w:hAnsi="Times New Roman" w:cs="Times New Roman"/>
        </w:rPr>
        <w:t xml:space="preserve"> of theories</w:t>
      </w:r>
      <w:r w:rsidR="004F305F">
        <w:rPr>
          <w:rFonts w:ascii="Times New Roman" w:hAnsi="Times New Roman" w:cs="Times New Roman"/>
        </w:rPr>
        <w:t xml:space="preserve">. </w:t>
      </w:r>
    </w:p>
    <w:p w14:paraId="605F8CE8" w14:textId="77777777" w:rsidR="00D041CC" w:rsidRDefault="00D041CC" w:rsidP="00B8729F">
      <w:pPr>
        <w:rPr>
          <w:rFonts w:ascii="Times New Roman" w:hAnsi="Times New Roman" w:cs="Times New Roman"/>
        </w:rPr>
      </w:pPr>
    </w:p>
    <w:p w14:paraId="7CB5ADB6" w14:textId="5E3741AC" w:rsidR="00E87430" w:rsidRDefault="004C0BB7" w:rsidP="00B8729F">
      <w:pPr>
        <w:rPr>
          <w:rFonts w:ascii="Times New Roman" w:hAnsi="Times New Roman" w:cs="Times New Roman"/>
        </w:rPr>
      </w:pPr>
      <w:r>
        <w:rPr>
          <w:rFonts w:ascii="Times New Roman" w:hAnsi="Times New Roman" w:cs="Times New Roman"/>
        </w:rPr>
        <w:t>A</w:t>
      </w:r>
      <w:r w:rsidR="00A52000">
        <w:rPr>
          <w:rFonts w:ascii="Times New Roman" w:hAnsi="Times New Roman" w:cs="Times New Roman"/>
        </w:rPr>
        <w:t xml:space="preserve">ccuracy is critical </w:t>
      </w:r>
      <w:r>
        <w:rPr>
          <w:rFonts w:ascii="Times New Roman" w:hAnsi="Times New Roman" w:cs="Times New Roman"/>
        </w:rPr>
        <w:t xml:space="preserve">in science, </w:t>
      </w:r>
      <w:r w:rsidR="00A52000">
        <w:rPr>
          <w:rFonts w:ascii="Times New Roman" w:hAnsi="Times New Roman" w:cs="Times New Roman"/>
        </w:rPr>
        <w:t xml:space="preserve">and even small anomalies can require radical </w:t>
      </w:r>
      <w:r w:rsidR="00A0459A">
        <w:rPr>
          <w:rFonts w:ascii="Times New Roman" w:hAnsi="Times New Roman" w:cs="Times New Roman"/>
        </w:rPr>
        <w:t xml:space="preserve">theoretical </w:t>
      </w:r>
      <w:r>
        <w:rPr>
          <w:rFonts w:ascii="Times New Roman" w:hAnsi="Times New Roman" w:cs="Times New Roman"/>
        </w:rPr>
        <w:t xml:space="preserve">change. In technology, </w:t>
      </w:r>
      <w:r w:rsidR="00D041CC">
        <w:rPr>
          <w:rFonts w:ascii="Times New Roman" w:hAnsi="Times New Roman" w:cs="Times New Roman"/>
        </w:rPr>
        <w:t>by contrast</w:t>
      </w:r>
      <w:r>
        <w:rPr>
          <w:rFonts w:ascii="Times New Roman" w:hAnsi="Times New Roman" w:cs="Times New Roman"/>
        </w:rPr>
        <w:t>, a theory that makes calculations simpler</w:t>
      </w:r>
      <w:r w:rsidR="00E87430">
        <w:rPr>
          <w:rFonts w:ascii="Times New Roman" w:hAnsi="Times New Roman" w:cs="Times New Roman"/>
        </w:rPr>
        <w:t xml:space="preserve"> can be </w:t>
      </w:r>
      <w:r>
        <w:rPr>
          <w:rFonts w:ascii="Times New Roman" w:hAnsi="Times New Roman" w:cs="Times New Roman"/>
        </w:rPr>
        <w:t xml:space="preserve">better than one that is more </w:t>
      </w:r>
      <w:r w:rsidR="00E87430">
        <w:rPr>
          <w:rFonts w:ascii="Times New Roman" w:hAnsi="Times New Roman" w:cs="Times New Roman"/>
        </w:rPr>
        <w:t>accurate</w:t>
      </w:r>
      <w:r>
        <w:rPr>
          <w:rFonts w:ascii="Times New Roman" w:hAnsi="Times New Roman" w:cs="Times New Roman"/>
        </w:rPr>
        <w:t xml:space="preserve"> but also more complicated to work with. Fit to data only needs to be good </w:t>
      </w:r>
      <w:r w:rsidR="00E87430">
        <w:rPr>
          <w:rFonts w:ascii="Times New Roman" w:hAnsi="Times New Roman" w:cs="Times New Roman"/>
        </w:rPr>
        <w:t>enough for whatever practical purpose is at hand</w:t>
      </w:r>
      <w:r w:rsidR="00D041CC">
        <w:rPr>
          <w:rFonts w:ascii="Times New Roman" w:hAnsi="Times New Roman" w:cs="Times New Roman"/>
        </w:rPr>
        <w:t xml:space="preserve">: for government work, so to speak. </w:t>
      </w:r>
    </w:p>
    <w:p w14:paraId="0FD5D17A" w14:textId="77777777" w:rsidR="00E87430" w:rsidRDefault="00E87430" w:rsidP="00B8729F">
      <w:pPr>
        <w:rPr>
          <w:rFonts w:ascii="Times New Roman" w:hAnsi="Times New Roman" w:cs="Times New Roman"/>
        </w:rPr>
      </w:pPr>
    </w:p>
    <w:p w14:paraId="4CB18AB0" w14:textId="6847B769" w:rsidR="00F63D5C" w:rsidRDefault="00D041CC" w:rsidP="00B053FF">
      <w:pPr>
        <w:rPr>
          <w:rFonts w:ascii="Times New Roman" w:hAnsi="Times New Roman" w:cs="Times New Roman"/>
        </w:rPr>
      </w:pPr>
      <w:r>
        <w:rPr>
          <w:rFonts w:ascii="Times New Roman" w:hAnsi="Times New Roman" w:cs="Times New Roman"/>
        </w:rPr>
        <w:t xml:space="preserve">Explanation </w:t>
      </w:r>
      <w:r w:rsidR="004C0BB7">
        <w:rPr>
          <w:rFonts w:ascii="Times New Roman" w:hAnsi="Times New Roman" w:cs="Times New Roman"/>
        </w:rPr>
        <w:t>also carries great weight</w:t>
      </w:r>
      <w:r>
        <w:rPr>
          <w:rFonts w:ascii="Times New Roman" w:hAnsi="Times New Roman" w:cs="Times New Roman"/>
        </w:rPr>
        <w:t xml:space="preserve"> in science. Newtonian astronomy </w:t>
      </w:r>
      <w:r w:rsidR="00B8729F">
        <w:rPr>
          <w:rFonts w:ascii="Times New Roman" w:hAnsi="Times New Roman" w:cs="Times New Roman"/>
        </w:rPr>
        <w:t>explains the elliptical orbits of the planets as cons</w:t>
      </w:r>
      <w:r w:rsidR="00766A90">
        <w:rPr>
          <w:rFonts w:ascii="Times New Roman" w:hAnsi="Times New Roman" w:cs="Times New Roman"/>
        </w:rPr>
        <w:t>equences of gravitational forces; i</w:t>
      </w:r>
      <w:r w:rsidR="001E66BE">
        <w:rPr>
          <w:rFonts w:ascii="Times New Roman" w:hAnsi="Times New Roman" w:cs="Times New Roman"/>
        </w:rPr>
        <w:t xml:space="preserve">t has a </w:t>
      </w:r>
      <w:r w:rsidR="00B8729F">
        <w:rPr>
          <w:rFonts w:ascii="Times New Roman" w:hAnsi="Times New Roman" w:cs="Times New Roman"/>
        </w:rPr>
        <w:t>wider scope</w:t>
      </w:r>
      <w:r w:rsidR="00E87430">
        <w:rPr>
          <w:rFonts w:ascii="Times New Roman" w:hAnsi="Times New Roman" w:cs="Times New Roman"/>
        </w:rPr>
        <w:t xml:space="preserve"> than Kepler’s</w:t>
      </w:r>
      <w:r w:rsidR="001E66BE">
        <w:rPr>
          <w:rFonts w:ascii="Times New Roman" w:hAnsi="Times New Roman" w:cs="Times New Roman"/>
        </w:rPr>
        <w:t xml:space="preserve"> </w:t>
      </w:r>
      <w:r w:rsidR="00E87430">
        <w:rPr>
          <w:rFonts w:ascii="Times New Roman" w:hAnsi="Times New Roman" w:cs="Times New Roman"/>
        </w:rPr>
        <w:t>laws</w:t>
      </w:r>
      <w:r w:rsidR="001E66BE">
        <w:rPr>
          <w:rFonts w:ascii="Times New Roman" w:hAnsi="Times New Roman" w:cs="Times New Roman"/>
        </w:rPr>
        <w:t xml:space="preserve">, </w:t>
      </w:r>
      <w:r w:rsidR="00B8729F">
        <w:rPr>
          <w:rFonts w:ascii="Times New Roman" w:hAnsi="Times New Roman" w:cs="Times New Roman"/>
        </w:rPr>
        <w:t xml:space="preserve">which </w:t>
      </w:r>
      <w:r w:rsidR="00E87430">
        <w:rPr>
          <w:rFonts w:ascii="Times New Roman" w:hAnsi="Times New Roman" w:cs="Times New Roman"/>
        </w:rPr>
        <w:t>enable us to predict</w:t>
      </w:r>
      <w:r w:rsidR="00B8729F">
        <w:rPr>
          <w:rFonts w:ascii="Times New Roman" w:hAnsi="Times New Roman" w:cs="Times New Roman"/>
        </w:rPr>
        <w:t xml:space="preserve"> the positions of the pl</w:t>
      </w:r>
      <w:r w:rsidR="00E87430">
        <w:rPr>
          <w:rFonts w:ascii="Times New Roman" w:hAnsi="Times New Roman" w:cs="Times New Roman"/>
        </w:rPr>
        <w:t xml:space="preserve">anets but do </w:t>
      </w:r>
      <w:r w:rsidR="00B053FF">
        <w:rPr>
          <w:rFonts w:ascii="Times New Roman" w:hAnsi="Times New Roman" w:cs="Times New Roman"/>
        </w:rPr>
        <w:t>not explain them</w:t>
      </w:r>
      <w:r w:rsidR="00E87430">
        <w:rPr>
          <w:rFonts w:ascii="Times New Roman" w:hAnsi="Times New Roman" w:cs="Times New Roman"/>
        </w:rPr>
        <w:t xml:space="preserve">. </w:t>
      </w:r>
      <w:r>
        <w:rPr>
          <w:rFonts w:ascii="Times New Roman" w:hAnsi="Times New Roman" w:cs="Times New Roman"/>
        </w:rPr>
        <w:t xml:space="preserve">One form of </w:t>
      </w:r>
      <w:r w:rsidR="004C0BB7">
        <w:rPr>
          <w:rFonts w:ascii="Times New Roman" w:hAnsi="Times New Roman" w:cs="Times New Roman"/>
        </w:rPr>
        <w:t xml:space="preserve">scientific </w:t>
      </w:r>
      <w:r>
        <w:rPr>
          <w:rFonts w:ascii="Times New Roman" w:hAnsi="Times New Roman" w:cs="Times New Roman"/>
        </w:rPr>
        <w:t>progress occurs</w:t>
      </w:r>
      <w:r w:rsidR="009A2438">
        <w:rPr>
          <w:rFonts w:ascii="Times New Roman" w:hAnsi="Times New Roman" w:cs="Times New Roman"/>
        </w:rPr>
        <w:t xml:space="preserve">, then, </w:t>
      </w:r>
      <w:r>
        <w:rPr>
          <w:rFonts w:ascii="Times New Roman" w:hAnsi="Times New Roman" w:cs="Times New Roman"/>
        </w:rPr>
        <w:t>when a</w:t>
      </w:r>
      <w:r w:rsidR="00A0459A">
        <w:rPr>
          <w:rFonts w:ascii="Times New Roman" w:hAnsi="Times New Roman" w:cs="Times New Roman"/>
        </w:rPr>
        <w:t xml:space="preserve"> theory explains phenomena that others have merely described, as </w:t>
      </w:r>
      <w:r>
        <w:rPr>
          <w:rFonts w:ascii="Times New Roman" w:hAnsi="Times New Roman" w:cs="Times New Roman"/>
        </w:rPr>
        <w:t xml:space="preserve">in this case. </w:t>
      </w:r>
      <w:r w:rsidR="00A0459A">
        <w:rPr>
          <w:rFonts w:ascii="Times New Roman" w:hAnsi="Times New Roman" w:cs="Times New Roman"/>
        </w:rPr>
        <w:t xml:space="preserve">In technology on the other hand </w:t>
      </w:r>
      <w:r w:rsidR="00E87430">
        <w:rPr>
          <w:rFonts w:ascii="Times New Roman" w:hAnsi="Times New Roman" w:cs="Times New Roman"/>
        </w:rPr>
        <w:t xml:space="preserve">explanation </w:t>
      </w:r>
      <w:r w:rsidR="00A0459A">
        <w:rPr>
          <w:rFonts w:ascii="Times New Roman" w:hAnsi="Times New Roman" w:cs="Times New Roman"/>
        </w:rPr>
        <w:t>can be</w:t>
      </w:r>
      <w:r>
        <w:rPr>
          <w:rFonts w:ascii="Times New Roman" w:hAnsi="Times New Roman" w:cs="Times New Roman"/>
        </w:rPr>
        <w:t xml:space="preserve"> </w:t>
      </w:r>
      <w:r w:rsidR="001E66BE">
        <w:rPr>
          <w:rFonts w:ascii="Times New Roman" w:hAnsi="Times New Roman" w:cs="Times New Roman"/>
        </w:rPr>
        <w:t>irrelevant to the question of how good a model is.</w:t>
      </w:r>
      <w:r w:rsidR="00B053FF" w:rsidRPr="00B8243E">
        <w:rPr>
          <w:rFonts w:ascii="Times New Roman" w:hAnsi="Times New Roman" w:cs="Times New Roman"/>
        </w:rPr>
        <w:t xml:space="preserve"> </w:t>
      </w:r>
      <w:r w:rsidR="00F63D5C">
        <w:rPr>
          <w:rFonts w:ascii="Times New Roman" w:hAnsi="Times New Roman" w:cs="Times New Roman"/>
        </w:rPr>
        <w:t xml:space="preserve">This point is brought home by the example of a </w:t>
      </w:r>
      <w:r w:rsidR="00A0459A">
        <w:rPr>
          <w:rFonts w:ascii="Times New Roman" w:hAnsi="Times New Roman" w:cs="Times New Roman"/>
        </w:rPr>
        <w:t xml:space="preserve">perfectly good </w:t>
      </w:r>
      <w:r w:rsidR="00F63D5C">
        <w:rPr>
          <w:rFonts w:ascii="Times New Roman" w:hAnsi="Times New Roman" w:cs="Times New Roman"/>
        </w:rPr>
        <w:t xml:space="preserve">model </w:t>
      </w:r>
      <w:r w:rsidR="006D1DC6">
        <w:rPr>
          <w:rFonts w:ascii="Times New Roman" w:hAnsi="Times New Roman" w:cs="Times New Roman"/>
        </w:rPr>
        <w:t xml:space="preserve">in technology </w:t>
      </w:r>
      <w:r w:rsidR="00DD3AA6">
        <w:rPr>
          <w:rFonts w:ascii="Times New Roman" w:hAnsi="Times New Roman" w:cs="Times New Roman"/>
        </w:rPr>
        <w:t xml:space="preserve">that </w:t>
      </w:r>
      <w:r w:rsidR="006D1DC6">
        <w:rPr>
          <w:rFonts w:ascii="Times New Roman" w:hAnsi="Times New Roman" w:cs="Times New Roman"/>
        </w:rPr>
        <w:t xml:space="preserve">doesn’t </w:t>
      </w:r>
      <w:r w:rsidR="00F63D5C">
        <w:rPr>
          <w:rFonts w:ascii="Times New Roman" w:hAnsi="Times New Roman" w:cs="Times New Roman"/>
        </w:rPr>
        <w:t xml:space="preserve">explain anything all. </w:t>
      </w:r>
    </w:p>
    <w:p w14:paraId="09D4823B" w14:textId="77777777" w:rsidR="00F63D5C" w:rsidRDefault="00F63D5C" w:rsidP="00B053FF">
      <w:pPr>
        <w:rPr>
          <w:rFonts w:ascii="Times New Roman" w:hAnsi="Times New Roman" w:cs="Times New Roman"/>
        </w:rPr>
      </w:pPr>
    </w:p>
    <w:p w14:paraId="4CDE558B" w14:textId="6FE47173" w:rsidR="00B053FF" w:rsidRDefault="00F63D5C" w:rsidP="00B053FF">
      <w:pPr>
        <w:rPr>
          <w:rFonts w:ascii="Times New Roman" w:hAnsi="Times New Roman" w:cs="Times New Roman"/>
        </w:rPr>
      </w:pPr>
      <w:r>
        <w:rPr>
          <w:rFonts w:ascii="Times New Roman" w:hAnsi="Times New Roman" w:cs="Times New Roman"/>
        </w:rPr>
        <w:t xml:space="preserve">The </w:t>
      </w:r>
      <w:r w:rsidR="00B053FF" w:rsidRPr="00A974BB">
        <w:rPr>
          <w:rFonts w:ascii="Times New Roman" w:hAnsi="Times New Roman" w:cs="Times New Roman"/>
          <w:i/>
        </w:rPr>
        <w:t>Air and Space Museum</w:t>
      </w:r>
      <w:r w:rsidR="00B053FF">
        <w:rPr>
          <w:rFonts w:ascii="Times New Roman" w:hAnsi="Times New Roman" w:cs="Times New Roman"/>
        </w:rPr>
        <w:t xml:space="preserve"> in Washington DC has on display the Apollo Lunar Module LM-2, which was used in ground testing prior to the successful moon landing of the LM-1, in 1969. In fact the two </w:t>
      </w:r>
      <w:r w:rsidR="004C0BB7">
        <w:rPr>
          <w:rFonts w:ascii="Times New Roman" w:hAnsi="Times New Roman" w:cs="Times New Roman"/>
        </w:rPr>
        <w:t>landing craft are qualitatively identical</w:t>
      </w:r>
      <w:r>
        <w:rPr>
          <w:rFonts w:ascii="Times New Roman" w:hAnsi="Times New Roman" w:cs="Times New Roman"/>
        </w:rPr>
        <w:t>, each a perfect model of the other</w:t>
      </w:r>
      <w:r w:rsidR="001E66BE">
        <w:rPr>
          <w:rFonts w:ascii="Times New Roman" w:hAnsi="Times New Roman" w:cs="Times New Roman"/>
        </w:rPr>
        <w:t xml:space="preserve">. </w:t>
      </w:r>
      <w:r w:rsidR="00B053FF">
        <w:rPr>
          <w:rFonts w:ascii="Times New Roman" w:hAnsi="Times New Roman" w:cs="Times New Roman"/>
        </w:rPr>
        <w:t xml:space="preserve">Now, the ground tests were done </w:t>
      </w:r>
      <w:r>
        <w:rPr>
          <w:rFonts w:ascii="Times New Roman" w:hAnsi="Times New Roman" w:cs="Times New Roman"/>
        </w:rPr>
        <w:t xml:space="preserve">simply </w:t>
      </w:r>
      <w:r w:rsidR="00B053FF">
        <w:rPr>
          <w:rFonts w:ascii="Times New Roman" w:hAnsi="Times New Roman" w:cs="Times New Roman"/>
        </w:rPr>
        <w:t xml:space="preserve">in order to predict the </w:t>
      </w:r>
      <w:r>
        <w:rPr>
          <w:rFonts w:ascii="Times New Roman" w:hAnsi="Times New Roman" w:cs="Times New Roman"/>
        </w:rPr>
        <w:t xml:space="preserve">behavior </w:t>
      </w:r>
      <w:r w:rsidR="00B053FF">
        <w:rPr>
          <w:rFonts w:ascii="Times New Roman" w:hAnsi="Times New Roman" w:cs="Times New Roman"/>
        </w:rPr>
        <w:t>of LM-1</w:t>
      </w:r>
      <w:r w:rsidR="009A2438">
        <w:rPr>
          <w:rFonts w:ascii="Times New Roman" w:hAnsi="Times New Roman" w:cs="Times New Roman"/>
        </w:rPr>
        <w:t xml:space="preserve"> under certain conditions. </w:t>
      </w:r>
      <w:r w:rsidR="004C0BB7">
        <w:rPr>
          <w:rFonts w:ascii="Times New Roman" w:hAnsi="Times New Roman" w:cs="Times New Roman"/>
        </w:rPr>
        <w:t>An</w:t>
      </w:r>
      <w:r>
        <w:rPr>
          <w:rFonts w:ascii="Times New Roman" w:hAnsi="Times New Roman" w:cs="Times New Roman"/>
        </w:rPr>
        <w:t xml:space="preserve"> explanation </w:t>
      </w:r>
      <w:r w:rsidR="009A2438">
        <w:rPr>
          <w:rFonts w:ascii="Times New Roman" w:hAnsi="Times New Roman" w:cs="Times New Roman"/>
        </w:rPr>
        <w:t xml:space="preserve">on the other hand </w:t>
      </w:r>
      <w:r w:rsidR="004C0BB7">
        <w:rPr>
          <w:rFonts w:ascii="Times New Roman" w:hAnsi="Times New Roman" w:cs="Times New Roman"/>
        </w:rPr>
        <w:t>would tell us</w:t>
      </w:r>
      <w:r w:rsidR="00054A38">
        <w:rPr>
          <w:rFonts w:ascii="Times New Roman" w:hAnsi="Times New Roman" w:cs="Times New Roman"/>
        </w:rPr>
        <w:t xml:space="preserve"> how</w:t>
      </w:r>
      <w:r w:rsidR="00B053FF">
        <w:rPr>
          <w:rFonts w:ascii="Times New Roman" w:hAnsi="Times New Roman" w:cs="Times New Roman"/>
        </w:rPr>
        <w:t xml:space="preserve"> the </w:t>
      </w:r>
      <w:r w:rsidR="00054A38">
        <w:rPr>
          <w:rFonts w:ascii="Times New Roman" w:hAnsi="Times New Roman" w:cs="Times New Roman"/>
        </w:rPr>
        <w:t>different systems work together and, in the c</w:t>
      </w:r>
      <w:r w:rsidR="004C0BB7">
        <w:rPr>
          <w:rFonts w:ascii="Times New Roman" w:hAnsi="Times New Roman" w:cs="Times New Roman"/>
        </w:rPr>
        <w:t xml:space="preserve">ase of failures, which facts about the </w:t>
      </w:r>
      <w:r w:rsidR="00054A38">
        <w:rPr>
          <w:rFonts w:ascii="Times New Roman" w:hAnsi="Times New Roman" w:cs="Times New Roman"/>
        </w:rPr>
        <w:t>materials of which it was constructed</w:t>
      </w:r>
      <w:r w:rsidR="006D1DC6">
        <w:rPr>
          <w:rFonts w:ascii="Times New Roman" w:hAnsi="Times New Roman" w:cs="Times New Roman"/>
        </w:rPr>
        <w:t xml:space="preserve"> </w:t>
      </w:r>
      <w:r w:rsidR="004C0BB7">
        <w:rPr>
          <w:rFonts w:ascii="Times New Roman" w:hAnsi="Times New Roman" w:cs="Times New Roman"/>
        </w:rPr>
        <w:t>were responsible</w:t>
      </w:r>
      <w:r w:rsidR="00054A38">
        <w:rPr>
          <w:rFonts w:ascii="Times New Roman" w:hAnsi="Times New Roman" w:cs="Times New Roman"/>
        </w:rPr>
        <w:t xml:space="preserve">. We’d consult blueprints and </w:t>
      </w:r>
      <w:r w:rsidR="00054A38">
        <w:rPr>
          <w:rFonts w:ascii="Times New Roman" w:hAnsi="Times New Roman" w:cs="Times New Roman"/>
        </w:rPr>
        <w:lastRenderedPageBreak/>
        <w:t>books on metallurgy</w:t>
      </w:r>
      <w:r w:rsidR="00C51427">
        <w:rPr>
          <w:rFonts w:ascii="Times New Roman" w:hAnsi="Times New Roman" w:cs="Times New Roman"/>
        </w:rPr>
        <w:t xml:space="preserve"> for this</w:t>
      </w:r>
      <w:r w:rsidR="00054A38">
        <w:rPr>
          <w:rFonts w:ascii="Times New Roman" w:hAnsi="Times New Roman" w:cs="Times New Roman"/>
        </w:rPr>
        <w:t xml:space="preserve">, </w:t>
      </w:r>
      <w:r w:rsidR="00C51427">
        <w:rPr>
          <w:rFonts w:ascii="Times New Roman" w:hAnsi="Times New Roman" w:cs="Times New Roman"/>
        </w:rPr>
        <w:t xml:space="preserve">though, </w:t>
      </w:r>
      <w:r w:rsidR="00054A38">
        <w:rPr>
          <w:rFonts w:ascii="Times New Roman" w:hAnsi="Times New Roman" w:cs="Times New Roman"/>
        </w:rPr>
        <w:t xml:space="preserve">not the identical </w:t>
      </w:r>
      <w:r w:rsidR="004C0BB7">
        <w:rPr>
          <w:rFonts w:ascii="Times New Roman" w:hAnsi="Times New Roman" w:cs="Times New Roman"/>
        </w:rPr>
        <w:t>model</w:t>
      </w:r>
      <w:r w:rsidR="00054A38">
        <w:rPr>
          <w:rFonts w:ascii="Times New Roman" w:hAnsi="Times New Roman" w:cs="Times New Roman"/>
        </w:rPr>
        <w:t xml:space="preserve">. The building and testing of LM-2 </w:t>
      </w:r>
      <w:r w:rsidR="004C0BB7">
        <w:rPr>
          <w:rFonts w:ascii="Times New Roman" w:hAnsi="Times New Roman" w:cs="Times New Roman"/>
        </w:rPr>
        <w:t>was</w:t>
      </w:r>
      <w:r w:rsidR="00054A38">
        <w:rPr>
          <w:rFonts w:ascii="Times New Roman" w:hAnsi="Times New Roman" w:cs="Times New Roman"/>
        </w:rPr>
        <w:t xml:space="preserve"> an effort in technology, not </w:t>
      </w:r>
      <w:r w:rsidR="00B053FF">
        <w:rPr>
          <w:rFonts w:ascii="Times New Roman" w:hAnsi="Times New Roman" w:cs="Times New Roman"/>
        </w:rPr>
        <w:t xml:space="preserve">science. </w:t>
      </w:r>
    </w:p>
    <w:p w14:paraId="33F3C6AE" w14:textId="77777777" w:rsidR="005451B2" w:rsidRDefault="005451B2">
      <w:pPr>
        <w:rPr>
          <w:rFonts w:ascii="Times New Roman" w:hAnsi="Times New Roman" w:cs="Times New Roman"/>
        </w:rPr>
      </w:pPr>
    </w:p>
    <w:p w14:paraId="09FF1034" w14:textId="77777777" w:rsidR="00EF196E" w:rsidRDefault="00EF196E">
      <w:pPr>
        <w:rPr>
          <w:rFonts w:ascii="Times New Roman" w:hAnsi="Times New Roman" w:cs="Times New Roman"/>
        </w:rPr>
      </w:pPr>
    </w:p>
    <w:p w14:paraId="58EB37D5" w14:textId="77777777" w:rsidR="00A974BB" w:rsidRDefault="00A974BB">
      <w:pPr>
        <w:rPr>
          <w:rFonts w:ascii="Times New Roman" w:hAnsi="Times New Roman" w:cs="Times New Roman"/>
        </w:rPr>
      </w:pPr>
    </w:p>
    <w:p w14:paraId="52C9CC81" w14:textId="303FD7E1" w:rsidR="00A974BB" w:rsidRDefault="00A974BB">
      <w:pPr>
        <w:rPr>
          <w:rFonts w:ascii="Times New Roman" w:hAnsi="Times New Roman" w:cs="Times New Roman"/>
        </w:rPr>
      </w:pPr>
      <w:r>
        <w:rPr>
          <w:rFonts w:ascii="Times New Roman" w:hAnsi="Times New Roman" w:cs="Times New Roman"/>
          <w:noProof/>
        </w:rPr>
        <w:drawing>
          <wp:inline distT="0" distB="0" distL="0" distR="0" wp14:anchorId="3D551DF3" wp14:editId="2ABBBF1F">
            <wp:extent cx="4275117"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5578" cy="3200745"/>
                    </a:xfrm>
                    <a:prstGeom prst="rect">
                      <a:avLst/>
                    </a:prstGeom>
                    <a:noFill/>
                    <a:ln>
                      <a:noFill/>
                    </a:ln>
                  </pic:spPr>
                </pic:pic>
              </a:graphicData>
            </a:graphic>
          </wp:inline>
        </w:drawing>
      </w:r>
    </w:p>
    <w:p w14:paraId="0501E3FE" w14:textId="77777777" w:rsidR="00A974BB" w:rsidRPr="00B8243E" w:rsidRDefault="00A974BB">
      <w:pPr>
        <w:rPr>
          <w:rFonts w:ascii="Times New Roman" w:hAnsi="Times New Roman" w:cs="Times New Roman"/>
        </w:rPr>
      </w:pPr>
    </w:p>
    <w:p w14:paraId="2301B355" w14:textId="7F590D56" w:rsidR="00B8243E" w:rsidRPr="00054A38" w:rsidRDefault="00054A38">
      <w:pPr>
        <w:rPr>
          <w:rFonts w:ascii="Times New Roman" w:hAnsi="Times New Roman" w:cs="Times New Roman"/>
        </w:rPr>
      </w:pPr>
      <w:r>
        <w:rPr>
          <w:rFonts w:ascii="Times New Roman" w:hAnsi="Times New Roman" w:cs="Times New Roman"/>
        </w:rPr>
        <w:t>The Lunar Module LM</w:t>
      </w:r>
      <w:r w:rsidR="00D46609">
        <w:rPr>
          <w:rFonts w:ascii="Times New Roman" w:hAnsi="Times New Roman" w:cs="Times New Roman"/>
        </w:rPr>
        <w:t>-</w:t>
      </w:r>
      <w:r>
        <w:rPr>
          <w:rFonts w:ascii="Times New Roman" w:hAnsi="Times New Roman" w:cs="Times New Roman"/>
        </w:rPr>
        <w:t xml:space="preserve">2 in the </w:t>
      </w:r>
      <w:r>
        <w:rPr>
          <w:rFonts w:ascii="Times New Roman" w:hAnsi="Times New Roman" w:cs="Times New Roman"/>
          <w:i/>
        </w:rPr>
        <w:t>Air and Space Museum</w:t>
      </w:r>
      <w:r>
        <w:rPr>
          <w:rFonts w:ascii="Times New Roman" w:hAnsi="Times New Roman" w:cs="Times New Roman"/>
        </w:rPr>
        <w:t xml:space="preserve"> in Washington DC. </w:t>
      </w:r>
    </w:p>
    <w:p w14:paraId="1F3D2B22" w14:textId="77777777" w:rsidR="00A974BB" w:rsidRPr="00B8243E" w:rsidRDefault="00A974BB">
      <w:pPr>
        <w:rPr>
          <w:rFonts w:ascii="Times New Roman" w:hAnsi="Times New Roman" w:cs="Times New Roman"/>
        </w:rPr>
      </w:pPr>
    </w:p>
    <w:p w14:paraId="723B42BA" w14:textId="1C07034A" w:rsidR="00C51427" w:rsidRDefault="001E66BE">
      <w:pPr>
        <w:rPr>
          <w:rFonts w:ascii="Times New Roman" w:hAnsi="Times New Roman" w:cs="Times New Roman"/>
        </w:rPr>
      </w:pPr>
      <w:r>
        <w:rPr>
          <w:rFonts w:ascii="Times New Roman" w:hAnsi="Times New Roman" w:cs="Times New Roman"/>
        </w:rPr>
        <w:t>Complexity economics has in common with many scien</w:t>
      </w:r>
      <w:r w:rsidR="00436C98">
        <w:rPr>
          <w:rFonts w:ascii="Times New Roman" w:hAnsi="Times New Roman" w:cs="Times New Roman"/>
        </w:rPr>
        <w:t>tific fields that modeling is central to it</w:t>
      </w:r>
      <w:r>
        <w:rPr>
          <w:rFonts w:ascii="Times New Roman" w:hAnsi="Times New Roman" w:cs="Times New Roman"/>
        </w:rPr>
        <w:t xml:space="preserve">. And so the question of whether complexity economics is science </w:t>
      </w:r>
      <w:r w:rsidR="00A0459A">
        <w:rPr>
          <w:rFonts w:ascii="Times New Roman" w:hAnsi="Times New Roman" w:cs="Times New Roman"/>
        </w:rPr>
        <w:t xml:space="preserve">or technology </w:t>
      </w:r>
      <w:r w:rsidR="004F1DBF">
        <w:rPr>
          <w:rFonts w:ascii="Times New Roman" w:hAnsi="Times New Roman" w:cs="Times New Roman"/>
        </w:rPr>
        <w:t>is</w:t>
      </w:r>
      <w:r w:rsidR="00436C98">
        <w:rPr>
          <w:rFonts w:ascii="Times New Roman" w:hAnsi="Times New Roman" w:cs="Times New Roman"/>
        </w:rPr>
        <w:t xml:space="preserve">, in part, </w:t>
      </w:r>
      <w:r w:rsidR="004F1DBF">
        <w:rPr>
          <w:rFonts w:ascii="Times New Roman" w:hAnsi="Times New Roman" w:cs="Times New Roman"/>
        </w:rPr>
        <w:t xml:space="preserve">the question of </w:t>
      </w:r>
      <w:r w:rsidR="00A0459A">
        <w:rPr>
          <w:rFonts w:ascii="Times New Roman" w:hAnsi="Times New Roman" w:cs="Times New Roman"/>
        </w:rPr>
        <w:t xml:space="preserve">whether its </w:t>
      </w:r>
      <w:r w:rsidR="00436C98">
        <w:rPr>
          <w:rFonts w:ascii="Times New Roman" w:hAnsi="Times New Roman" w:cs="Times New Roman"/>
        </w:rPr>
        <w:t xml:space="preserve">models explain </w:t>
      </w:r>
      <w:r w:rsidR="00C51427">
        <w:rPr>
          <w:rFonts w:ascii="Times New Roman" w:hAnsi="Times New Roman" w:cs="Times New Roman"/>
        </w:rPr>
        <w:t xml:space="preserve">the </w:t>
      </w:r>
      <w:r w:rsidR="00436C98">
        <w:rPr>
          <w:rFonts w:ascii="Times New Roman" w:hAnsi="Times New Roman" w:cs="Times New Roman"/>
        </w:rPr>
        <w:t xml:space="preserve">phenomena </w:t>
      </w:r>
      <w:r w:rsidR="00C51427">
        <w:rPr>
          <w:rFonts w:ascii="Times New Roman" w:hAnsi="Times New Roman" w:cs="Times New Roman"/>
        </w:rPr>
        <w:t xml:space="preserve">they address </w:t>
      </w:r>
      <w:r w:rsidR="00A0459A">
        <w:rPr>
          <w:rFonts w:ascii="Times New Roman" w:hAnsi="Times New Roman" w:cs="Times New Roman"/>
        </w:rPr>
        <w:t xml:space="preserve">in addition to </w:t>
      </w:r>
      <w:r w:rsidR="004F1DBF">
        <w:rPr>
          <w:rFonts w:ascii="Times New Roman" w:hAnsi="Times New Roman" w:cs="Times New Roman"/>
        </w:rPr>
        <w:t xml:space="preserve">predicting </w:t>
      </w:r>
      <w:r w:rsidR="000F0496">
        <w:rPr>
          <w:rFonts w:ascii="Times New Roman" w:hAnsi="Times New Roman" w:cs="Times New Roman"/>
        </w:rPr>
        <w:t xml:space="preserve">or reproducing </w:t>
      </w:r>
      <w:r w:rsidR="004F1DBF">
        <w:rPr>
          <w:rFonts w:ascii="Times New Roman" w:hAnsi="Times New Roman" w:cs="Times New Roman"/>
        </w:rPr>
        <w:t xml:space="preserve">them. </w:t>
      </w:r>
      <w:r w:rsidR="00A0459A">
        <w:rPr>
          <w:rFonts w:ascii="Times New Roman" w:hAnsi="Times New Roman" w:cs="Times New Roman"/>
        </w:rPr>
        <w:t xml:space="preserve"> </w:t>
      </w:r>
    </w:p>
    <w:p w14:paraId="38CB8DC3" w14:textId="77777777" w:rsidR="00C51427" w:rsidRDefault="00C51427">
      <w:pPr>
        <w:rPr>
          <w:rFonts w:ascii="Times New Roman" w:hAnsi="Times New Roman" w:cs="Times New Roman"/>
        </w:rPr>
      </w:pPr>
    </w:p>
    <w:p w14:paraId="27FBAB4F" w14:textId="0F474D0F" w:rsidR="00842CF2" w:rsidRDefault="004C0BB7">
      <w:pPr>
        <w:rPr>
          <w:rFonts w:ascii="Times New Roman" w:hAnsi="Times New Roman" w:cs="Times New Roman"/>
        </w:rPr>
      </w:pPr>
      <w:r>
        <w:rPr>
          <w:rFonts w:ascii="Times New Roman" w:hAnsi="Times New Roman" w:cs="Times New Roman"/>
        </w:rPr>
        <w:t>Much philosophy of science has addressed the question what it is for a</w:t>
      </w:r>
      <w:r w:rsidR="00A0459A">
        <w:rPr>
          <w:rFonts w:ascii="Times New Roman" w:hAnsi="Times New Roman" w:cs="Times New Roman"/>
        </w:rPr>
        <w:t xml:space="preserve"> </w:t>
      </w:r>
      <w:r w:rsidR="00A0459A" w:rsidRPr="009C5C0F">
        <w:rPr>
          <w:rFonts w:ascii="Times New Roman" w:hAnsi="Times New Roman" w:cs="Times New Roman"/>
          <w:i/>
        </w:rPr>
        <w:t>theory</w:t>
      </w:r>
      <w:r w:rsidR="00D46609">
        <w:rPr>
          <w:rFonts w:ascii="Times New Roman" w:hAnsi="Times New Roman" w:cs="Times New Roman"/>
        </w:rPr>
        <w:t xml:space="preserve"> </w:t>
      </w:r>
      <w:r w:rsidR="009C5C0F">
        <w:rPr>
          <w:rFonts w:ascii="Times New Roman" w:hAnsi="Times New Roman" w:cs="Times New Roman"/>
        </w:rPr>
        <w:t>to explain</w:t>
      </w:r>
      <w:r w:rsidR="00B43D17">
        <w:rPr>
          <w:rFonts w:ascii="Times New Roman" w:hAnsi="Times New Roman" w:cs="Times New Roman"/>
        </w:rPr>
        <w:t xml:space="preserve">. </w:t>
      </w:r>
      <w:r>
        <w:rPr>
          <w:rFonts w:ascii="Times New Roman" w:hAnsi="Times New Roman" w:cs="Times New Roman"/>
        </w:rPr>
        <w:t>The received view and starting point for contemporar</w:t>
      </w:r>
      <w:r w:rsidR="009C5C0F">
        <w:rPr>
          <w:rFonts w:ascii="Times New Roman" w:hAnsi="Times New Roman" w:cs="Times New Roman"/>
        </w:rPr>
        <w:t>y philosophy of science is the nomological-d</w:t>
      </w:r>
      <w:r>
        <w:rPr>
          <w:rFonts w:ascii="Times New Roman" w:hAnsi="Times New Roman" w:cs="Times New Roman"/>
        </w:rPr>
        <w:t xml:space="preserve">eductive or “covering law” account, in which to explain a phenomenon is to subsume it under a general regularity or scientific law. </w:t>
      </w:r>
      <w:r w:rsidR="00B43D17">
        <w:rPr>
          <w:rFonts w:ascii="Times New Roman" w:hAnsi="Times New Roman" w:cs="Times New Roman"/>
        </w:rPr>
        <w:t xml:space="preserve">The </w:t>
      </w:r>
      <w:r>
        <w:rPr>
          <w:rFonts w:ascii="Times New Roman" w:hAnsi="Times New Roman" w:cs="Times New Roman"/>
        </w:rPr>
        <w:t xml:space="preserve">derivation of </w:t>
      </w:r>
      <w:r w:rsidR="009C5C0F">
        <w:rPr>
          <w:rFonts w:ascii="Times New Roman" w:hAnsi="Times New Roman" w:cs="Times New Roman"/>
        </w:rPr>
        <w:t>Kepler’s laws of planetary motion</w:t>
      </w:r>
      <w:r w:rsidR="00B43D17">
        <w:rPr>
          <w:rFonts w:ascii="Times New Roman" w:hAnsi="Times New Roman" w:cs="Times New Roman"/>
        </w:rPr>
        <w:t xml:space="preserve"> from Newton’s law of g</w:t>
      </w:r>
      <w:r w:rsidR="009C5C0F">
        <w:rPr>
          <w:rFonts w:ascii="Times New Roman" w:hAnsi="Times New Roman" w:cs="Times New Roman"/>
        </w:rPr>
        <w:t>ravitation is a canonical</w:t>
      </w:r>
      <w:r>
        <w:rPr>
          <w:rFonts w:ascii="Times New Roman" w:hAnsi="Times New Roman" w:cs="Times New Roman"/>
        </w:rPr>
        <w:t xml:space="preserve"> example of this. A </w:t>
      </w:r>
      <w:r w:rsidR="00D46609" w:rsidRPr="00D46609">
        <w:rPr>
          <w:rFonts w:ascii="Times New Roman" w:hAnsi="Times New Roman" w:cs="Times New Roman"/>
        </w:rPr>
        <w:t>model</w:t>
      </w:r>
      <w:r w:rsidR="009C5C0F">
        <w:rPr>
          <w:rFonts w:ascii="Times New Roman" w:hAnsi="Times New Roman" w:cs="Times New Roman"/>
        </w:rPr>
        <w:t xml:space="preserve"> though --- </w:t>
      </w:r>
      <w:r w:rsidR="00B43D17">
        <w:rPr>
          <w:rFonts w:ascii="Times New Roman" w:hAnsi="Times New Roman" w:cs="Times New Roman"/>
        </w:rPr>
        <w:t>whether a physical object</w:t>
      </w:r>
      <w:r w:rsidR="00D46609">
        <w:rPr>
          <w:rFonts w:ascii="Times New Roman" w:hAnsi="Times New Roman" w:cs="Times New Roman"/>
        </w:rPr>
        <w:t xml:space="preserve"> like LM-2</w:t>
      </w:r>
      <w:r w:rsidR="00B43D17">
        <w:rPr>
          <w:rFonts w:ascii="Times New Roman" w:hAnsi="Times New Roman" w:cs="Times New Roman"/>
        </w:rPr>
        <w:t xml:space="preserve"> </w:t>
      </w:r>
      <w:r w:rsidR="009C5C0F">
        <w:rPr>
          <w:rFonts w:ascii="Times New Roman" w:hAnsi="Times New Roman" w:cs="Times New Roman"/>
        </w:rPr>
        <w:t xml:space="preserve">or </w:t>
      </w:r>
      <w:r w:rsidR="00B43D17">
        <w:rPr>
          <w:rFonts w:ascii="Times New Roman" w:hAnsi="Times New Roman" w:cs="Times New Roman"/>
        </w:rPr>
        <w:t xml:space="preserve">a multi-agent simulation </w:t>
      </w:r>
      <w:r w:rsidR="009C5C0F">
        <w:rPr>
          <w:rFonts w:ascii="Times New Roman" w:hAnsi="Times New Roman" w:cs="Times New Roman"/>
        </w:rPr>
        <w:t xml:space="preserve">running on a computer -- </w:t>
      </w:r>
      <w:r w:rsidR="00B43D17">
        <w:rPr>
          <w:rFonts w:ascii="Times New Roman" w:hAnsi="Times New Roman" w:cs="Times New Roman"/>
        </w:rPr>
        <w:t>is not itself a body of laws. Nor is there any obvious ways in which it entails these. The question then is what it is for a model</w:t>
      </w:r>
      <w:r w:rsidR="00D46609">
        <w:rPr>
          <w:rFonts w:ascii="Times New Roman" w:hAnsi="Times New Roman" w:cs="Times New Roman"/>
        </w:rPr>
        <w:t xml:space="preserve"> to </w:t>
      </w:r>
      <w:r w:rsidR="00B43D17">
        <w:rPr>
          <w:rFonts w:ascii="Times New Roman" w:hAnsi="Times New Roman" w:cs="Times New Roman"/>
        </w:rPr>
        <w:t>explain the behavior of its target.</w:t>
      </w:r>
      <w:r w:rsidR="00D46609">
        <w:rPr>
          <w:rFonts w:ascii="Times New Roman" w:hAnsi="Times New Roman" w:cs="Times New Roman"/>
        </w:rPr>
        <w:t xml:space="preserve"> </w:t>
      </w:r>
      <w:r w:rsidR="004F1DBF" w:rsidRPr="00D46609">
        <w:rPr>
          <w:rFonts w:ascii="Times New Roman" w:hAnsi="Times New Roman" w:cs="Times New Roman"/>
        </w:rPr>
        <w:t>It</w:t>
      </w:r>
      <w:r w:rsidR="004F1DBF">
        <w:rPr>
          <w:rFonts w:ascii="Times New Roman" w:hAnsi="Times New Roman" w:cs="Times New Roman"/>
        </w:rPr>
        <w:t xml:space="preserve"> is to this question that I now turn. </w:t>
      </w:r>
    </w:p>
    <w:p w14:paraId="5EB9705D" w14:textId="77777777" w:rsidR="00842CF2" w:rsidRDefault="00842CF2">
      <w:pPr>
        <w:rPr>
          <w:rFonts w:ascii="Times New Roman" w:hAnsi="Times New Roman" w:cs="Times New Roman"/>
        </w:rPr>
      </w:pPr>
    </w:p>
    <w:p w14:paraId="3B63A43D" w14:textId="6BD38EF8" w:rsidR="004F1DBF" w:rsidRDefault="00D46609" w:rsidP="00B053FF">
      <w:pPr>
        <w:rPr>
          <w:rFonts w:ascii="Times New Roman" w:hAnsi="Times New Roman" w:cs="Times New Roman"/>
        </w:rPr>
      </w:pPr>
      <w:r>
        <w:rPr>
          <w:rFonts w:ascii="Times New Roman" w:hAnsi="Times New Roman" w:cs="Times New Roman"/>
        </w:rPr>
        <w:t>I propose that to the extent that</w:t>
      </w:r>
      <w:r w:rsidR="00436C98">
        <w:rPr>
          <w:rFonts w:ascii="Times New Roman" w:hAnsi="Times New Roman" w:cs="Times New Roman"/>
        </w:rPr>
        <w:t xml:space="preserve"> </w:t>
      </w:r>
      <w:r w:rsidR="004F1DBF">
        <w:rPr>
          <w:rFonts w:ascii="Times New Roman" w:hAnsi="Times New Roman" w:cs="Times New Roman"/>
        </w:rPr>
        <w:t>models explain</w:t>
      </w:r>
      <w:r>
        <w:rPr>
          <w:rFonts w:ascii="Times New Roman" w:hAnsi="Times New Roman" w:cs="Times New Roman"/>
        </w:rPr>
        <w:t>, they do so</w:t>
      </w:r>
      <w:r w:rsidR="00D71859">
        <w:rPr>
          <w:rFonts w:ascii="Times New Roman" w:hAnsi="Times New Roman" w:cs="Times New Roman"/>
        </w:rPr>
        <w:t xml:space="preserve"> </w:t>
      </w:r>
      <w:r w:rsidR="00436C98">
        <w:rPr>
          <w:rFonts w:ascii="Times New Roman" w:hAnsi="Times New Roman" w:cs="Times New Roman"/>
        </w:rPr>
        <w:t>by</w:t>
      </w:r>
      <w:r w:rsidR="004F1DBF">
        <w:rPr>
          <w:rFonts w:ascii="Times New Roman" w:hAnsi="Times New Roman" w:cs="Times New Roman"/>
        </w:rPr>
        <w:t xml:space="preserve"> </w:t>
      </w:r>
      <w:r w:rsidR="00436C98">
        <w:rPr>
          <w:rFonts w:ascii="Times New Roman" w:hAnsi="Times New Roman" w:cs="Times New Roman"/>
        </w:rPr>
        <w:t xml:space="preserve">isolating, </w:t>
      </w:r>
      <w:r w:rsidR="004F1DBF">
        <w:rPr>
          <w:rFonts w:ascii="Times New Roman" w:hAnsi="Times New Roman" w:cs="Times New Roman"/>
        </w:rPr>
        <w:t>from among all t</w:t>
      </w:r>
      <w:r w:rsidR="00436C98">
        <w:rPr>
          <w:rFonts w:ascii="Times New Roman" w:hAnsi="Times New Roman" w:cs="Times New Roman"/>
        </w:rPr>
        <w:t>he features of their target,</w:t>
      </w:r>
      <w:r w:rsidR="004F1DBF">
        <w:rPr>
          <w:rFonts w:ascii="Times New Roman" w:hAnsi="Times New Roman" w:cs="Times New Roman"/>
        </w:rPr>
        <w:t xml:space="preserve"> some </w:t>
      </w:r>
      <w:r w:rsidR="006D1DC6">
        <w:rPr>
          <w:rFonts w:ascii="Times New Roman" w:hAnsi="Times New Roman" w:cs="Times New Roman"/>
        </w:rPr>
        <w:t xml:space="preserve">that </w:t>
      </w:r>
      <w:r w:rsidR="004F1DBF" w:rsidRPr="00436C98">
        <w:rPr>
          <w:rFonts w:ascii="Times New Roman" w:hAnsi="Times New Roman" w:cs="Times New Roman"/>
          <w:i/>
        </w:rPr>
        <w:t>by themselves</w:t>
      </w:r>
      <w:r w:rsidR="004F1DBF">
        <w:rPr>
          <w:rFonts w:ascii="Times New Roman" w:hAnsi="Times New Roman" w:cs="Times New Roman"/>
        </w:rPr>
        <w:t xml:space="preserve"> </w:t>
      </w:r>
      <w:r>
        <w:rPr>
          <w:rFonts w:ascii="Times New Roman" w:hAnsi="Times New Roman" w:cs="Times New Roman"/>
        </w:rPr>
        <w:t xml:space="preserve">sufficient to </w:t>
      </w:r>
      <w:r w:rsidR="004F1DBF">
        <w:rPr>
          <w:rFonts w:ascii="Times New Roman" w:hAnsi="Times New Roman" w:cs="Times New Roman"/>
        </w:rPr>
        <w:t xml:space="preserve">account for </w:t>
      </w:r>
      <w:r w:rsidR="00D71859">
        <w:rPr>
          <w:rFonts w:ascii="Times New Roman" w:hAnsi="Times New Roman" w:cs="Times New Roman"/>
        </w:rPr>
        <w:t xml:space="preserve">the relevant </w:t>
      </w:r>
      <w:r w:rsidR="006D1DC6">
        <w:rPr>
          <w:rFonts w:ascii="Times New Roman" w:hAnsi="Times New Roman" w:cs="Times New Roman"/>
        </w:rPr>
        <w:t xml:space="preserve">behavior of the target. </w:t>
      </w:r>
      <w:r w:rsidR="0087551C">
        <w:rPr>
          <w:rFonts w:ascii="Times New Roman" w:hAnsi="Times New Roman" w:cs="Times New Roman"/>
        </w:rPr>
        <w:t>For a simplistic example, take</w:t>
      </w:r>
      <w:r w:rsidR="00D71859">
        <w:rPr>
          <w:rFonts w:ascii="Times New Roman" w:hAnsi="Times New Roman" w:cs="Times New Roman"/>
        </w:rPr>
        <w:t xml:space="preserve"> a model airplane. </w:t>
      </w:r>
      <w:r w:rsidR="004F1DBF">
        <w:rPr>
          <w:rFonts w:ascii="Times New Roman" w:hAnsi="Times New Roman" w:cs="Times New Roman"/>
        </w:rPr>
        <w:t>Like the r</w:t>
      </w:r>
      <w:r w:rsidR="00D71859">
        <w:rPr>
          <w:rFonts w:ascii="Times New Roman" w:hAnsi="Times New Roman" w:cs="Times New Roman"/>
        </w:rPr>
        <w:t xml:space="preserve">eal </w:t>
      </w:r>
      <w:r w:rsidR="00C51427">
        <w:rPr>
          <w:rFonts w:ascii="Times New Roman" w:hAnsi="Times New Roman" w:cs="Times New Roman"/>
        </w:rPr>
        <w:t>thing</w:t>
      </w:r>
      <w:r w:rsidR="006D1DC6">
        <w:rPr>
          <w:rFonts w:ascii="Times New Roman" w:hAnsi="Times New Roman" w:cs="Times New Roman"/>
        </w:rPr>
        <w:t xml:space="preserve"> </w:t>
      </w:r>
      <w:r w:rsidR="00D71859">
        <w:rPr>
          <w:rFonts w:ascii="Times New Roman" w:hAnsi="Times New Roman" w:cs="Times New Roman"/>
        </w:rPr>
        <w:t xml:space="preserve">it has </w:t>
      </w:r>
      <w:r w:rsidR="004F1DBF">
        <w:rPr>
          <w:rFonts w:ascii="Times New Roman" w:hAnsi="Times New Roman" w:cs="Times New Roman"/>
        </w:rPr>
        <w:t xml:space="preserve">wings. Unlike the real </w:t>
      </w:r>
      <w:r w:rsidR="0087551C">
        <w:rPr>
          <w:rFonts w:ascii="Times New Roman" w:hAnsi="Times New Roman" w:cs="Times New Roman"/>
        </w:rPr>
        <w:t>thing</w:t>
      </w:r>
      <w:r w:rsidR="004F1DBF">
        <w:rPr>
          <w:rFonts w:ascii="Times New Roman" w:hAnsi="Times New Roman" w:cs="Times New Roman"/>
        </w:rPr>
        <w:t xml:space="preserve"> it is made of foam plastic. </w:t>
      </w:r>
      <w:r w:rsidR="00B43D17">
        <w:rPr>
          <w:rFonts w:ascii="Times New Roman" w:hAnsi="Times New Roman" w:cs="Times New Roman"/>
        </w:rPr>
        <w:t xml:space="preserve">The </w:t>
      </w:r>
      <w:r w:rsidR="004F1DBF">
        <w:rPr>
          <w:rFonts w:ascii="Times New Roman" w:hAnsi="Times New Roman" w:cs="Times New Roman"/>
        </w:rPr>
        <w:t xml:space="preserve">model </w:t>
      </w:r>
      <w:r w:rsidR="00B43D17">
        <w:rPr>
          <w:rFonts w:ascii="Times New Roman" w:hAnsi="Times New Roman" w:cs="Times New Roman"/>
        </w:rPr>
        <w:t xml:space="preserve">like the real airplane can fly, </w:t>
      </w:r>
      <w:r w:rsidR="0087551C">
        <w:rPr>
          <w:rFonts w:ascii="Times New Roman" w:hAnsi="Times New Roman" w:cs="Times New Roman"/>
        </w:rPr>
        <w:t xml:space="preserve">though, </w:t>
      </w:r>
      <w:r w:rsidR="00B43D17">
        <w:rPr>
          <w:rFonts w:ascii="Times New Roman" w:hAnsi="Times New Roman" w:cs="Times New Roman"/>
        </w:rPr>
        <w:t xml:space="preserve">and it </w:t>
      </w:r>
      <w:r w:rsidR="004F1DBF">
        <w:rPr>
          <w:rFonts w:ascii="Times New Roman" w:hAnsi="Times New Roman" w:cs="Times New Roman"/>
        </w:rPr>
        <w:t xml:space="preserve">points </w:t>
      </w:r>
      <w:r w:rsidR="00FA0E97">
        <w:rPr>
          <w:rFonts w:ascii="Times New Roman" w:hAnsi="Times New Roman" w:cs="Times New Roman"/>
        </w:rPr>
        <w:t>to</w:t>
      </w:r>
      <w:r w:rsidR="006D1DC6">
        <w:rPr>
          <w:rFonts w:ascii="Times New Roman" w:hAnsi="Times New Roman" w:cs="Times New Roman"/>
        </w:rPr>
        <w:t xml:space="preserve"> an ex</w:t>
      </w:r>
      <w:r w:rsidR="00E04249">
        <w:rPr>
          <w:rFonts w:ascii="Times New Roman" w:hAnsi="Times New Roman" w:cs="Times New Roman"/>
        </w:rPr>
        <w:t xml:space="preserve">planation of how </w:t>
      </w:r>
      <w:r w:rsidR="0087551C">
        <w:rPr>
          <w:rFonts w:ascii="Times New Roman" w:hAnsi="Times New Roman" w:cs="Times New Roman"/>
        </w:rPr>
        <w:t xml:space="preserve">it is that </w:t>
      </w:r>
      <w:r w:rsidR="00B43D17">
        <w:rPr>
          <w:rFonts w:ascii="Times New Roman" w:hAnsi="Times New Roman" w:cs="Times New Roman"/>
        </w:rPr>
        <w:t xml:space="preserve">the latter develops the necessary </w:t>
      </w:r>
      <w:r w:rsidR="00C51427">
        <w:rPr>
          <w:rFonts w:ascii="Times New Roman" w:hAnsi="Times New Roman" w:cs="Times New Roman"/>
        </w:rPr>
        <w:t xml:space="preserve">aerodynamic </w:t>
      </w:r>
      <w:r w:rsidR="00E04249">
        <w:rPr>
          <w:rFonts w:ascii="Times New Roman" w:hAnsi="Times New Roman" w:cs="Times New Roman"/>
        </w:rPr>
        <w:t>lift</w:t>
      </w:r>
      <w:r w:rsidR="00D71859">
        <w:rPr>
          <w:rFonts w:ascii="Times New Roman" w:hAnsi="Times New Roman" w:cs="Times New Roman"/>
        </w:rPr>
        <w:t xml:space="preserve">. </w:t>
      </w:r>
      <w:r>
        <w:rPr>
          <w:rFonts w:ascii="Times New Roman" w:hAnsi="Times New Roman" w:cs="Times New Roman"/>
        </w:rPr>
        <w:t>Take away</w:t>
      </w:r>
      <w:r w:rsidR="00B43D17">
        <w:rPr>
          <w:rFonts w:ascii="Times New Roman" w:hAnsi="Times New Roman" w:cs="Times New Roman"/>
        </w:rPr>
        <w:t xml:space="preserve"> the wings and the model no longer develops lift</w:t>
      </w:r>
      <w:r>
        <w:rPr>
          <w:rFonts w:ascii="Times New Roman" w:hAnsi="Times New Roman" w:cs="Times New Roman"/>
        </w:rPr>
        <w:t xml:space="preserve">. Make it of something else, such as balsa wood, and </w:t>
      </w:r>
      <w:r w:rsidR="00B43D17">
        <w:rPr>
          <w:rFonts w:ascii="Times New Roman" w:hAnsi="Times New Roman" w:cs="Times New Roman"/>
        </w:rPr>
        <w:t>still does. H</w:t>
      </w:r>
      <w:r>
        <w:rPr>
          <w:rFonts w:ascii="Times New Roman" w:hAnsi="Times New Roman" w:cs="Times New Roman"/>
        </w:rPr>
        <w:t>aving</w:t>
      </w:r>
      <w:r w:rsidR="00D71859">
        <w:rPr>
          <w:rFonts w:ascii="Times New Roman" w:hAnsi="Times New Roman" w:cs="Times New Roman"/>
        </w:rPr>
        <w:t xml:space="preserve"> w</w:t>
      </w:r>
      <w:r w:rsidR="004F1DBF">
        <w:rPr>
          <w:rFonts w:ascii="Times New Roman" w:hAnsi="Times New Roman" w:cs="Times New Roman"/>
        </w:rPr>
        <w:t xml:space="preserve">ings </w:t>
      </w:r>
      <w:r w:rsidR="00B43D17">
        <w:rPr>
          <w:rFonts w:ascii="Times New Roman" w:hAnsi="Times New Roman" w:cs="Times New Roman"/>
        </w:rPr>
        <w:t xml:space="preserve">is for this reason a </w:t>
      </w:r>
      <w:r w:rsidR="006D1DC6">
        <w:rPr>
          <w:rFonts w:ascii="Times New Roman" w:hAnsi="Times New Roman" w:cs="Times New Roman"/>
        </w:rPr>
        <w:t xml:space="preserve">part of </w:t>
      </w:r>
      <w:r w:rsidR="00B43D17">
        <w:rPr>
          <w:rFonts w:ascii="Times New Roman" w:hAnsi="Times New Roman" w:cs="Times New Roman"/>
        </w:rPr>
        <w:t>the indicated explanation</w:t>
      </w:r>
      <w:r w:rsidR="00C51427">
        <w:rPr>
          <w:rFonts w:ascii="Times New Roman" w:hAnsi="Times New Roman" w:cs="Times New Roman"/>
        </w:rPr>
        <w:t xml:space="preserve"> </w:t>
      </w:r>
      <w:r w:rsidR="00FA0E97">
        <w:rPr>
          <w:rFonts w:ascii="Times New Roman" w:hAnsi="Times New Roman" w:cs="Times New Roman"/>
        </w:rPr>
        <w:t xml:space="preserve">of how the real airplane develops lift, </w:t>
      </w:r>
      <w:r w:rsidR="00702180">
        <w:rPr>
          <w:rFonts w:ascii="Times New Roman" w:hAnsi="Times New Roman" w:cs="Times New Roman"/>
        </w:rPr>
        <w:t xml:space="preserve">while </w:t>
      </w:r>
      <w:r w:rsidR="00FA0E97">
        <w:rPr>
          <w:rFonts w:ascii="Times New Roman" w:hAnsi="Times New Roman" w:cs="Times New Roman"/>
        </w:rPr>
        <w:t xml:space="preserve">its being made of aluminium is not. </w:t>
      </w:r>
    </w:p>
    <w:p w14:paraId="3FE62003" w14:textId="77777777" w:rsidR="004F1DBF" w:rsidRDefault="004F1DBF" w:rsidP="00B053FF">
      <w:pPr>
        <w:rPr>
          <w:rFonts w:ascii="Times New Roman" w:hAnsi="Times New Roman" w:cs="Times New Roman"/>
        </w:rPr>
      </w:pPr>
    </w:p>
    <w:p w14:paraId="12778A70" w14:textId="2E20B967" w:rsidR="00B053FF" w:rsidRDefault="001952B3" w:rsidP="00B053FF">
      <w:pPr>
        <w:rPr>
          <w:rFonts w:ascii="Times New Roman" w:hAnsi="Times New Roman" w:cs="Times New Roman"/>
        </w:rPr>
      </w:pPr>
      <w:r>
        <w:rPr>
          <w:rFonts w:ascii="Times New Roman" w:hAnsi="Times New Roman" w:cs="Times New Roman"/>
        </w:rPr>
        <w:t xml:space="preserve"> </w:t>
      </w:r>
      <w:r w:rsidR="00B43D17">
        <w:rPr>
          <w:rFonts w:ascii="Times New Roman" w:hAnsi="Times New Roman" w:cs="Times New Roman"/>
        </w:rPr>
        <w:t xml:space="preserve">It is helpful </w:t>
      </w:r>
      <w:r w:rsidR="00702180">
        <w:rPr>
          <w:rFonts w:ascii="Times New Roman" w:hAnsi="Times New Roman" w:cs="Times New Roman"/>
        </w:rPr>
        <w:t xml:space="preserve">here </w:t>
      </w:r>
      <w:r w:rsidR="00B43D17">
        <w:rPr>
          <w:rFonts w:ascii="Times New Roman" w:hAnsi="Times New Roman" w:cs="Times New Roman"/>
        </w:rPr>
        <w:t>to</w:t>
      </w:r>
      <w:r>
        <w:rPr>
          <w:rFonts w:ascii="Times New Roman" w:hAnsi="Times New Roman" w:cs="Times New Roman"/>
        </w:rPr>
        <w:t xml:space="preserve"> </w:t>
      </w:r>
      <w:r w:rsidR="00C51427">
        <w:rPr>
          <w:rFonts w:ascii="Times New Roman" w:hAnsi="Times New Roman" w:cs="Times New Roman"/>
        </w:rPr>
        <w:t>distinguish</w:t>
      </w:r>
      <w:r w:rsidR="00B43D17">
        <w:rPr>
          <w:rFonts w:ascii="Times New Roman" w:hAnsi="Times New Roman" w:cs="Times New Roman"/>
        </w:rPr>
        <w:t xml:space="preserve"> </w:t>
      </w:r>
      <w:r w:rsidR="00B053FF">
        <w:rPr>
          <w:rFonts w:ascii="Times New Roman" w:hAnsi="Times New Roman" w:cs="Times New Roman"/>
        </w:rPr>
        <w:t xml:space="preserve">Aristotelian </w:t>
      </w:r>
      <w:r w:rsidR="00B43D17">
        <w:rPr>
          <w:rFonts w:ascii="Times New Roman" w:hAnsi="Times New Roman" w:cs="Times New Roman"/>
        </w:rPr>
        <w:t xml:space="preserve">from Galilean </w:t>
      </w:r>
      <w:r>
        <w:rPr>
          <w:rFonts w:ascii="Times New Roman" w:hAnsi="Times New Roman" w:cs="Times New Roman"/>
        </w:rPr>
        <w:t>idealizations</w:t>
      </w:r>
      <w:r w:rsidR="00436C98">
        <w:rPr>
          <w:rFonts w:ascii="Times New Roman" w:hAnsi="Times New Roman" w:cs="Times New Roman"/>
        </w:rPr>
        <w:t xml:space="preserve"> </w:t>
      </w:r>
      <w:r w:rsidR="00B43D17">
        <w:rPr>
          <w:rFonts w:ascii="Times New Roman" w:hAnsi="Times New Roman" w:cs="Times New Roman"/>
        </w:rPr>
        <w:t>in science.</w:t>
      </w:r>
      <w:r w:rsidR="00B053FF">
        <w:rPr>
          <w:rFonts w:ascii="Times New Roman" w:hAnsi="Times New Roman" w:cs="Times New Roman"/>
        </w:rPr>
        <w:t xml:space="preserve"> </w:t>
      </w:r>
      <w:r w:rsidR="00C51427">
        <w:rPr>
          <w:rFonts w:ascii="Times New Roman" w:hAnsi="Times New Roman" w:cs="Times New Roman"/>
        </w:rPr>
        <w:t xml:space="preserve">This </w:t>
      </w:r>
      <w:r w:rsidR="00B43D17">
        <w:rPr>
          <w:rFonts w:ascii="Times New Roman" w:hAnsi="Times New Roman" w:cs="Times New Roman"/>
        </w:rPr>
        <w:t>helps us</w:t>
      </w:r>
      <w:r w:rsidR="00436C98">
        <w:rPr>
          <w:rFonts w:ascii="Times New Roman" w:hAnsi="Times New Roman" w:cs="Times New Roman"/>
        </w:rPr>
        <w:t xml:space="preserve"> to frame this proposal </w:t>
      </w:r>
      <w:r w:rsidR="00C51427">
        <w:rPr>
          <w:rFonts w:ascii="Times New Roman" w:hAnsi="Times New Roman" w:cs="Times New Roman"/>
        </w:rPr>
        <w:t xml:space="preserve">about explanatory models </w:t>
      </w:r>
      <w:r w:rsidR="00436C98">
        <w:rPr>
          <w:rFonts w:ascii="Times New Roman" w:hAnsi="Times New Roman" w:cs="Times New Roman"/>
        </w:rPr>
        <w:t>more precisely</w:t>
      </w:r>
      <w:r w:rsidR="00E04249">
        <w:rPr>
          <w:rFonts w:ascii="Times New Roman" w:hAnsi="Times New Roman" w:cs="Times New Roman"/>
        </w:rPr>
        <w:t xml:space="preserve">, and </w:t>
      </w:r>
      <w:r w:rsidR="00B43D17">
        <w:rPr>
          <w:rFonts w:ascii="Times New Roman" w:hAnsi="Times New Roman" w:cs="Times New Roman"/>
        </w:rPr>
        <w:t>marks</w:t>
      </w:r>
      <w:r w:rsidR="00E04249">
        <w:rPr>
          <w:rFonts w:ascii="Times New Roman" w:hAnsi="Times New Roman" w:cs="Times New Roman"/>
        </w:rPr>
        <w:t xml:space="preserve"> an important difference between complexity and equilibrium economics</w:t>
      </w:r>
      <w:r w:rsidR="00436C98">
        <w:rPr>
          <w:rFonts w:ascii="Times New Roman" w:hAnsi="Times New Roman" w:cs="Times New Roman"/>
        </w:rPr>
        <w:t xml:space="preserve">. </w:t>
      </w:r>
      <w:r w:rsidR="00B053FF">
        <w:rPr>
          <w:rFonts w:ascii="Times New Roman" w:hAnsi="Times New Roman" w:cs="Times New Roman"/>
        </w:rPr>
        <w:t>Roman Frigg and Stephan Hartmann (2018) explai</w:t>
      </w:r>
      <w:r w:rsidR="00436C98">
        <w:rPr>
          <w:rFonts w:ascii="Times New Roman" w:hAnsi="Times New Roman" w:cs="Times New Roman"/>
        </w:rPr>
        <w:t xml:space="preserve">n </w:t>
      </w:r>
      <w:r w:rsidR="00B43D17">
        <w:rPr>
          <w:rFonts w:ascii="Times New Roman" w:hAnsi="Times New Roman" w:cs="Times New Roman"/>
        </w:rPr>
        <w:t xml:space="preserve">the distinction </w:t>
      </w:r>
      <w:r w:rsidR="00B053FF">
        <w:rPr>
          <w:rFonts w:ascii="Times New Roman" w:hAnsi="Times New Roman" w:cs="Times New Roman"/>
        </w:rPr>
        <w:t>as follows:</w:t>
      </w:r>
    </w:p>
    <w:p w14:paraId="0F069600" w14:textId="77777777" w:rsidR="00B053FF" w:rsidRDefault="00B053FF" w:rsidP="00B053FF">
      <w:pPr>
        <w:rPr>
          <w:rFonts w:ascii="Times New Roman" w:hAnsi="Times New Roman" w:cs="Times New Roman"/>
        </w:rPr>
      </w:pPr>
    </w:p>
    <w:p w14:paraId="5748096E" w14:textId="3FF6C983" w:rsidR="00B8243E" w:rsidRPr="006D1DC6" w:rsidRDefault="00B053FF" w:rsidP="00B053FF">
      <w:pPr>
        <w:pStyle w:val="NormalWeb"/>
        <w:shd w:val="clear" w:color="auto" w:fill="FFFFFF"/>
        <w:spacing w:before="0" w:beforeAutospacing="0" w:after="150" w:afterAutospacing="0" w:line="315" w:lineRule="atLeast"/>
        <w:ind w:left="360"/>
        <w:rPr>
          <w:color w:val="1A1A1A"/>
          <w:sz w:val="24"/>
          <w:szCs w:val="24"/>
        </w:rPr>
      </w:pPr>
      <w:r w:rsidRPr="006D1DC6">
        <w:rPr>
          <w:color w:val="1A1A1A"/>
          <w:sz w:val="24"/>
          <w:szCs w:val="24"/>
        </w:rPr>
        <w:t>Aristotelian idealization amounts to “stripping away,” in our imagination, all properties from a concrete object that we believe are not relevant to the problem at hand. This allows us to focus on a limited set of properties in isolation. An example is a classical mechanics model of the planetary system, describing the planets as objects only having shape and mass, disregarding all other properties. […] Galilean idealizations are ones that involve deliberate distortions. Physicists build models consisting of point masses moving on frictionless planes, economists assume that agents are omniscient, biologists study isolated populations, and so on.</w:t>
      </w:r>
      <w:r w:rsidRPr="006D1DC6">
        <w:rPr>
          <w:rStyle w:val="apple-converted-space"/>
          <w:color w:val="1A1A1A"/>
          <w:sz w:val="24"/>
          <w:szCs w:val="24"/>
        </w:rPr>
        <w:t> </w:t>
      </w:r>
    </w:p>
    <w:p w14:paraId="070FF9A6" w14:textId="4EC85227" w:rsidR="00D71859" w:rsidRDefault="002A1E6A">
      <w:r>
        <w:t>The</w:t>
      </w:r>
      <w:r w:rsidR="00436C98">
        <w:t xml:space="preserve"> </w:t>
      </w:r>
      <w:r w:rsidR="00B43D17">
        <w:t>point</w:t>
      </w:r>
      <w:r w:rsidR="00436C98">
        <w:t xml:space="preserve"> then</w:t>
      </w:r>
      <w:r w:rsidR="00D71859">
        <w:t xml:space="preserve"> </w:t>
      </w:r>
      <w:r w:rsidR="00B43D17">
        <w:t xml:space="preserve">is that </w:t>
      </w:r>
      <w:r w:rsidR="00D71859">
        <w:t xml:space="preserve">what enables some models to explain phenomena, or at least point in the direction of explanations, </w:t>
      </w:r>
      <w:r w:rsidR="006D1DC6">
        <w:t xml:space="preserve">is that they embody </w:t>
      </w:r>
      <w:r w:rsidR="00D255AD">
        <w:t>Aristotelian</w:t>
      </w:r>
      <w:r w:rsidR="006D1DC6">
        <w:t xml:space="preserve"> idealizations. </w:t>
      </w:r>
      <w:r>
        <w:t xml:space="preserve">This idea is not original with me. </w:t>
      </w:r>
      <w:r w:rsidR="00D255AD">
        <w:t xml:space="preserve">Many philosophers of science have put forward some version of the idea that whereas Galilean idealizations </w:t>
      </w:r>
      <w:r>
        <w:t xml:space="preserve">are there to make theories </w:t>
      </w:r>
      <w:r w:rsidR="00D255AD">
        <w:t>tractable, Ar</w:t>
      </w:r>
      <w:r>
        <w:t>istotelian idealizations are there to isolate</w:t>
      </w:r>
      <w:r w:rsidR="00D255AD">
        <w:t xml:space="preserve"> </w:t>
      </w:r>
      <w:r>
        <w:t>causes and explain.</w:t>
      </w:r>
    </w:p>
    <w:p w14:paraId="2B34A90C" w14:textId="77777777" w:rsidR="00D71859" w:rsidRDefault="00D71859"/>
    <w:p w14:paraId="586E75C2" w14:textId="46D51B5A" w:rsidR="002A1E6A" w:rsidRDefault="002A1E6A">
      <w:r>
        <w:t xml:space="preserve">Let us now ask whether the models of complexity economics merely predict or reproduce phenomena, or whether they can also explain them. </w:t>
      </w:r>
    </w:p>
    <w:p w14:paraId="795C83C0" w14:textId="77777777" w:rsidR="002A1E6A" w:rsidRDefault="002A1E6A"/>
    <w:p w14:paraId="0018E526" w14:textId="2089F453" w:rsidR="00E8582D" w:rsidRDefault="008C67AC">
      <w:r>
        <w:t xml:space="preserve">Thomas Schelling’s seminal (1969, 1971) </w:t>
      </w:r>
      <w:r w:rsidR="00E94EC8">
        <w:t xml:space="preserve">model of segregation is a </w:t>
      </w:r>
      <w:r w:rsidR="002A1E6A">
        <w:t xml:space="preserve">simple </w:t>
      </w:r>
      <w:r w:rsidR="00E94EC8">
        <w:t xml:space="preserve">of </w:t>
      </w:r>
      <w:r w:rsidR="002A1E6A">
        <w:t>a multi-agent model.</w:t>
      </w:r>
      <w:r w:rsidR="00E94EC8">
        <w:t xml:space="preserve"> </w:t>
      </w:r>
      <w:r w:rsidR="002A1E6A">
        <w:t>Counters</w:t>
      </w:r>
      <w:r>
        <w:t xml:space="preserve"> of two kinds are distributed on a board with some empty space</w:t>
      </w:r>
      <w:r w:rsidR="002A1E6A">
        <w:t xml:space="preserve">s in between. </w:t>
      </w:r>
      <w:r w:rsidR="00D71859">
        <w:t>The</w:t>
      </w:r>
      <w:r w:rsidR="002A1E6A">
        <w:t xml:space="preserve">y </w:t>
      </w:r>
      <w:r>
        <w:t xml:space="preserve">stand for people of two different kinds, whether coloured or white, male or female, smoker or nonsmoker or what have you. </w:t>
      </w:r>
    </w:p>
    <w:p w14:paraId="07108FD7" w14:textId="77777777" w:rsidR="00BD0F80" w:rsidRDefault="00BD0F80"/>
    <w:p w14:paraId="6930620D" w14:textId="77777777" w:rsidR="007E568B" w:rsidRDefault="007E568B"/>
    <w:tbl>
      <w:tblPr>
        <w:tblW w:w="0" w:type="auto"/>
        <w:tblCellSpacing w:w="15" w:type="dxa"/>
        <w:shd w:val="clear" w:color="auto" w:fill="C7F2C8"/>
        <w:tblCellMar>
          <w:top w:w="15" w:type="dxa"/>
          <w:left w:w="15" w:type="dxa"/>
          <w:bottom w:w="15" w:type="dxa"/>
          <w:right w:w="15" w:type="dxa"/>
        </w:tblCellMar>
        <w:tblLook w:val="04A0" w:firstRow="1" w:lastRow="0" w:firstColumn="1" w:lastColumn="0" w:noHBand="0" w:noVBand="1"/>
      </w:tblPr>
      <w:tblGrid>
        <w:gridCol w:w="81"/>
        <w:gridCol w:w="4060"/>
        <w:gridCol w:w="81"/>
      </w:tblGrid>
      <w:tr w:rsidR="007E568B" w:rsidRPr="007E568B" w14:paraId="6ECB0FBB" w14:textId="77777777" w:rsidTr="007E568B">
        <w:trPr>
          <w:tblCellSpacing w:w="15" w:type="dxa"/>
        </w:trPr>
        <w:tc>
          <w:tcPr>
            <w:tcW w:w="0" w:type="auto"/>
            <w:shd w:val="clear" w:color="auto" w:fill="C7F2C8"/>
            <w:vAlign w:val="center"/>
            <w:hideMark/>
          </w:tcPr>
          <w:p w14:paraId="54859EC7" w14:textId="77777777" w:rsidR="007E568B" w:rsidRPr="007E568B" w:rsidRDefault="007E568B" w:rsidP="007E568B">
            <w:pPr>
              <w:rPr>
                <w:rFonts w:ascii="Arial" w:eastAsia="Times New Roman" w:hAnsi="Arial" w:cs="Arial"/>
                <w:color w:val="333333"/>
                <w:sz w:val="27"/>
                <w:szCs w:val="27"/>
              </w:rPr>
            </w:pPr>
          </w:p>
        </w:tc>
        <w:tc>
          <w:tcPr>
            <w:tcW w:w="0" w:type="auto"/>
            <w:shd w:val="clear" w:color="auto" w:fill="C7F2C8"/>
            <w:vAlign w:val="center"/>
            <w:hideMark/>
          </w:tcPr>
          <w:p w14:paraId="25292278" w14:textId="2FA78AAD" w:rsidR="007E568B" w:rsidRPr="007E568B" w:rsidRDefault="007E568B" w:rsidP="007E568B">
            <w:pPr>
              <w:rPr>
                <w:rFonts w:ascii="Arial" w:eastAsia="Times New Roman" w:hAnsi="Arial" w:cs="Arial"/>
                <w:color w:val="333333"/>
                <w:sz w:val="27"/>
                <w:szCs w:val="27"/>
              </w:rPr>
            </w:pPr>
            <w:r>
              <w:rPr>
                <w:rFonts w:ascii="Arial" w:eastAsia="Times New Roman" w:hAnsi="Arial" w:cs="Arial"/>
                <w:noProof/>
                <w:color w:val="333333"/>
                <w:sz w:val="27"/>
                <w:szCs w:val="27"/>
              </w:rPr>
              <w:drawing>
                <wp:inline distT="0" distB="0" distL="0" distR="0" wp14:anchorId="141A6AF3" wp14:editId="761F73BA">
                  <wp:extent cx="2540000" cy="2540000"/>
                  <wp:effectExtent l="0" t="0" r="0" b="0"/>
                  <wp:docPr id="7" name="Picture 7" descr="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inline>
              </w:drawing>
            </w:r>
          </w:p>
        </w:tc>
        <w:tc>
          <w:tcPr>
            <w:tcW w:w="0" w:type="auto"/>
            <w:shd w:val="clear" w:color="auto" w:fill="C7F2C8"/>
            <w:vAlign w:val="center"/>
            <w:hideMark/>
          </w:tcPr>
          <w:p w14:paraId="361C17D5" w14:textId="77777777" w:rsidR="007E568B" w:rsidRPr="007E568B" w:rsidRDefault="007E568B" w:rsidP="007E568B">
            <w:pPr>
              <w:rPr>
                <w:rFonts w:ascii="Arial" w:eastAsia="Times New Roman" w:hAnsi="Arial" w:cs="Arial"/>
                <w:color w:val="333333"/>
                <w:sz w:val="27"/>
                <w:szCs w:val="27"/>
              </w:rPr>
            </w:pPr>
          </w:p>
        </w:tc>
      </w:tr>
    </w:tbl>
    <w:p w14:paraId="7F277277" w14:textId="77777777" w:rsidR="007E568B" w:rsidRPr="007E568B" w:rsidRDefault="007E568B" w:rsidP="007E568B">
      <w:pPr>
        <w:rPr>
          <w:rFonts w:ascii="Times" w:eastAsia="Times New Roman" w:hAnsi="Times" w:cs="Times New Roman"/>
          <w:sz w:val="20"/>
          <w:szCs w:val="20"/>
        </w:rPr>
      </w:pPr>
    </w:p>
    <w:p w14:paraId="3E12A51E" w14:textId="4C20B0C4" w:rsidR="004E7F47" w:rsidRDefault="007F492A" w:rsidP="004E7F47">
      <w:r>
        <w:t>Screenshot from an implemen</w:t>
      </w:r>
      <w:r w:rsidR="00E94EC8">
        <w:t xml:space="preserve">tation of Thomas C. Schellings </w:t>
      </w:r>
      <w:r>
        <w:t xml:space="preserve">classic analysis of the emergence of segregation in societies. </w:t>
      </w:r>
      <w:r w:rsidR="004E7F47">
        <w:t xml:space="preserve">From video posted by to YouTube by </w:t>
      </w:r>
      <w:r w:rsidR="004E7F47" w:rsidRPr="004E7F47">
        <w:rPr>
          <w:rFonts w:ascii="Times New Roman" w:eastAsia="Times New Roman" w:hAnsi="Times New Roman" w:cs="Times New Roman"/>
          <w:shd w:val="clear" w:color="auto" w:fill="FFFFFF"/>
        </w:rPr>
        <w:t>Michael Mäs</w:t>
      </w:r>
      <w:r w:rsidR="004E7F47">
        <w:rPr>
          <w:rFonts w:ascii="Times" w:eastAsia="Times New Roman" w:hAnsi="Times" w:cs="Times New Roman"/>
          <w:sz w:val="20"/>
          <w:szCs w:val="20"/>
        </w:rPr>
        <w:t xml:space="preserve">: </w:t>
      </w:r>
      <w:hyperlink r:id="rId10" w:history="1">
        <w:r w:rsidR="004E7F47" w:rsidRPr="000C2AC6">
          <w:rPr>
            <w:rStyle w:val="Hyperlink"/>
          </w:rPr>
          <w:t>https://www.youtube.com/watch?v=dnffIS2EJ30</w:t>
        </w:r>
      </w:hyperlink>
      <w:r w:rsidR="004E7F47">
        <w:t>.</w:t>
      </w:r>
    </w:p>
    <w:p w14:paraId="6951551B" w14:textId="77777777" w:rsidR="008C67AC" w:rsidRDefault="008C67AC" w:rsidP="004E7F47"/>
    <w:p w14:paraId="4BCDB7FA" w14:textId="50E2A227" w:rsidR="00C51427" w:rsidRDefault="00D9724C" w:rsidP="004E7F47">
      <w:r>
        <w:t xml:space="preserve">The counters are assumed to have a </w:t>
      </w:r>
      <w:r w:rsidR="00D71859">
        <w:t xml:space="preserve">certain </w:t>
      </w:r>
      <w:r w:rsidR="002A1E6A">
        <w:t>“</w:t>
      </w:r>
      <w:r>
        <w:t>level of tolerance</w:t>
      </w:r>
      <w:r w:rsidR="002A1E6A">
        <w:t>”</w:t>
      </w:r>
      <w:r>
        <w:t xml:space="preserve"> for the proportion of counters of the other kind among their immediate neighbours</w:t>
      </w:r>
      <w:r w:rsidR="00E94EC8">
        <w:t>, and their</w:t>
      </w:r>
      <w:r>
        <w:t xml:space="preserve"> </w:t>
      </w:r>
      <w:r w:rsidR="00E94EC8">
        <w:t xml:space="preserve">resulting </w:t>
      </w:r>
      <w:r>
        <w:t>movements are governed by a simple rule</w:t>
      </w:r>
      <w:r w:rsidR="00E94EC8">
        <w:t xml:space="preserve">. </w:t>
      </w:r>
      <w:r>
        <w:t xml:space="preserve">Provided the proportion of dissimilar </w:t>
      </w:r>
      <w:r w:rsidR="00702180">
        <w:t xml:space="preserve">neighbours is below tolerance, </w:t>
      </w:r>
      <w:r>
        <w:t>a counter stays put.  If the proportion exceeds tolerance level</w:t>
      </w:r>
      <w:r w:rsidR="002A1E6A">
        <w:t xml:space="preserve"> </w:t>
      </w:r>
      <w:r w:rsidR="00702180">
        <w:t>the counter</w:t>
      </w:r>
      <w:r>
        <w:t xml:space="preserve"> moves to an unoccupied space.  </w:t>
      </w:r>
    </w:p>
    <w:p w14:paraId="5FED3B16" w14:textId="77777777" w:rsidR="00C51427" w:rsidRDefault="00C51427" w:rsidP="004E7F47"/>
    <w:p w14:paraId="703AE91D" w14:textId="21738DA8" w:rsidR="008C67AC" w:rsidRDefault="00D9724C" w:rsidP="004E7F47">
      <w:r>
        <w:t xml:space="preserve">What </w:t>
      </w:r>
      <w:r w:rsidR="00C51427">
        <w:t xml:space="preserve">emerges is, however </w:t>
      </w:r>
      <w:r>
        <w:t>well known</w:t>
      </w:r>
      <w:r w:rsidR="00C51427">
        <w:t>, still</w:t>
      </w:r>
      <w:r>
        <w:t xml:space="preserve"> </w:t>
      </w:r>
      <w:r w:rsidR="00D71859">
        <w:t>amazing</w:t>
      </w:r>
      <w:r>
        <w:t xml:space="preserve">. Even with </w:t>
      </w:r>
      <w:r w:rsidR="002A1E6A">
        <w:t xml:space="preserve">what in real people must count as </w:t>
      </w:r>
      <w:r w:rsidR="003670DD">
        <w:t>a high level</w:t>
      </w:r>
      <w:r>
        <w:t xml:space="preserve"> of tolerance for diversity, </w:t>
      </w:r>
      <w:r w:rsidR="00E655A0">
        <w:t xml:space="preserve">the </w:t>
      </w:r>
      <w:r w:rsidR="00725F10">
        <w:t>collection</w:t>
      </w:r>
      <w:r w:rsidR="00E655A0">
        <w:t xml:space="preserve"> of</w:t>
      </w:r>
      <w:r w:rsidR="00E94EC8">
        <w:t xml:space="preserve"> </w:t>
      </w:r>
      <w:r w:rsidR="00E655A0">
        <w:t xml:space="preserve">counters quickly segregates itself into </w:t>
      </w:r>
      <w:r w:rsidR="003670DD">
        <w:t xml:space="preserve">homogeneous </w:t>
      </w:r>
      <w:r w:rsidR="00E94EC8">
        <w:t>clusters</w:t>
      </w:r>
      <w:r w:rsidR="00E655A0">
        <w:t xml:space="preserve">. </w:t>
      </w:r>
      <w:r w:rsidR="002A1E6A">
        <w:t xml:space="preserve">This </w:t>
      </w:r>
      <w:r w:rsidR="00E655A0">
        <w:t xml:space="preserve">is taken to explain the segregation that is observed in </w:t>
      </w:r>
      <w:r w:rsidR="002A1E6A">
        <w:t xml:space="preserve">some </w:t>
      </w:r>
      <w:r w:rsidR="00E655A0">
        <w:t>real societies</w:t>
      </w:r>
      <w:r w:rsidR="00E94EC8">
        <w:t xml:space="preserve"> that are racially diverse</w:t>
      </w:r>
      <w:r w:rsidR="00E655A0">
        <w:t xml:space="preserve">.  </w:t>
      </w:r>
    </w:p>
    <w:p w14:paraId="60A50A70" w14:textId="77777777" w:rsidR="00725F10" w:rsidRDefault="00725F10" w:rsidP="004E7F47"/>
    <w:p w14:paraId="2FD2B512" w14:textId="4ACEEFCA" w:rsidR="005E6065" w:rsidRPr="005E6065" w:rsidRDefault="00C51427" w:rsidP="005E6065">
      <w:pPr>
        <w:rPr>
          <w:rFonts w:ascii="Times" w:eastAsia="Times New Roman" w:hAnsi="Times" w:cs="Times New Roman"/>
          <w:sz w:val="20"/>
          <w:szCs w:val="20"/>
        </w:rPr>
      </w:pPr>
      <w:r>
        <w:t xml:space="preserve">But how, you might ask, </w:t>
      </w:r>
      <w:r w:rsidR="00725F10">
        <w:t>could it</w:t>
      </w:r>
      <w:r w:rsidR="003670DD">
        <w:t xml:space="preserve"> </w:t>
      </w:r>
      <w:r w:rsidR="00E94EC8">
        <w:t>do any such thing?</w:t>
      </w:r>
      <w:r w:rsidR="00725F10">
        <w:t xml:space="preserve">  The counters, after all, don’t resemble people very closely at all. </w:t>
      </w:r>
      <w:r w:rsidR="005E6065">
        <w:t>Nor do</w:t>
      </w:r>
      <w:r w:rsidR="007861FE">
        <w:t xml:space="preserve"> the x’</w:t>
      </w:r>
      <w:r w:rsidR="00B0642B">
        <w:t>s and o’s written on a page, or the zinc and copper coins</w:t>
      </w:r>
      <w:r w:rsidR="007861FE">
        <w:t xml:space="preserve"> that Schelling was </w:t>
      </w:r>
      <w:r w:rsidR="00B0642B">
        <w:t xml:space="preserve">experimenting with at first, </w:t>
      </w:r>
      <w:r w:rsidR="007861FE">
        <w:t>when he discovered the model.</w:t>
      </w:r>
      <w:r w:rsidR="007861FE">
        <w:rPr>
          <w:rStyle w:val="FootnoteReference"/>
        </w:rPr>
        <w:footnoteReference w:id="1"/>
      </w:r>
    </w:p>
    <w:p w14:paraId="368E4726" w14:textId="7B7A177C" w:rsidR="00725F10" w:rsidRDefault="00725F10" w:rsidP="004E7F47">
      <w:pPr>
        <w:rPr>
          <w:rFonts w:ascii="Times New Roman" w:eastAsia="Times New Roman" w:hAnsi="Times New Roman" w:cs="Times New Roman"/>
          <w:color w:val="1A1A1A"/>
          <w:shd w:val="clear" w:color="auto" w:fill="FFFFFF"/>
        </w:rPr>
      </w:pPr>
    </w:p>
    <w:p w14:paraId="362D05BD" w14:textId="5040929E" w:rsidR="008A2D38" w:rsidRDefault="00B0642B" w:rsidP="00702180">
      <w:pPr>
        <w:tabs>
          <w:tab w:val="left" w:pos="8100"/>
        </w:tabs>
      </w:pPr>
      <w:r>
        <w:t>In fact</w:t>
      </w:r>
      <w:r w:rsidR="00E94EC8">
        <w:t xml:space="preserve"> it is precisely </w:t>
      </w:r>
      <w:r w:rsidR="00E94EC8">
        <w:rPr>
          <w:i/>
        </w:rPr>
        <w:t>because</w:t>
      </w:r>
      <w:r w:rsidR="00E94EC8">
        <w:t xml:space="preserve"> </w:t>
      </w:r>
      <w:r>
        <w:t>the</w:t>
      </w:r>
      <w:r w:rsidR="00E94EC8">
        <w:t xml:space="preserve"> agents </w:t>
      </w:r>
      <w:r>
        <w:t xml:space="preserve">in the model </w:t>
      </w:r>
      <w:r w:rsidR="00E94EC8">
        <w:t xml:space="preserve">are in many ways unlike real </w:t>
      </w:r>
      <w:r>
        <w:t xml:space="preserve">people </w:t>
      </w:r>
      <w:r w:rsidR="00E94EC8">
        <w:t xml:space="preserve">that </w:t>
      </w:r>
      <w:r>
        <w:t>Schelling’s</w:t>
      </w:r>
      <w:r w:rsidR="00E94EC8">
        <w:t xml:space="preserve"> model can </w:t>
      </w:r>
      <w:r>
        <w:t xml:space="preserve">hope to </w:t>
      </w:r>
      <w:r w:rsidR="00E94EC8">
        <w:t xml:space="preserve">explain the behavior of </w:t>
      </w:r>
      <w:r>
        <w:t xml:space="preserve">the latter, rather than just reproducing </w:t>
      </w:r>
      <w:r w:rsidR="00E94EC8">
        <w:t>it.</w:t>
      </w:r>
      <w:r>
        <w:t xml:space="preserve"> </w:t>
      </w:r>
      <w:r w:rsidR="006524FE">
        <w:t>Notice that this is an Aristot</w:t>
      </w:r>
      <w:r w:rsidR="00702180">
        <w:t>e</w:t>
      </w:r>
      <w:r w:rsidR="006524FE">
        <w:t xml:space="preserve">lian model, in that it does not purport to represent all features of real people. </w:t>
      </w:r>
      <w:r w:rsidR="00E94EC8">
        <w:t>And it is a reali</w:t>
      </w:r>
      <w:r w:rsidR="006524FE">
        <w:t xml:space="preserve">stic </w:t>
      </w:r>
      <w:r w:rsidR="00702180">
        <w:t xml:space="preserve">Aristotelian model, to the extent that </w:t>
      </w:r>
      <w:r>
        <w:t xml:space="preserve">it is faithful to those </w:t>
      </w:r>
      <w:r w:rsidR="00702180">
        <w:t xml:space="preserve">few </w:t>
      </w:r>
      <w:r>
        <w:t>features</w:t>
      </w:r>
      <w:r w:rsidR="00702180">
        <w:t xml:space="preserve"> that</w:t>
      </w:r>
      <w:r>
        <w:t xml:space="preserve"> it does represent: </w:t>
      </w:r>
      <w:r w:rsidR="006524FE">
        <w:t xml:space="preserve">people </w:t>
      </w:r>
      <w:r w:rsidR="00E94EC8">
        <w:t xml:space="preserve">really could be inclined to get up and move somewhere else if more than, say, 30% of their neighbours are of another race. </w:t>
      </w:r>
    </w:p>
    <w:p w14:paraId="1BC7ADBA" w14:textId="77777777" w:rsidR="008A2D38" w:rsidRDefault="008A2D38"/>
    <w:p w14:paraId="56607EED" w14:textId="20449B16" w:rsidR="008A2D38" w:rsidRDefault="003670DD">
      <w:r>
        <w:t>Contrast</w:t>
      </w:r>
      <w:r w:rsidR="003C37CA">
        <w:t xml:space="preserve"> the moon landers. </w:t>
      </w:r>
      <w:r w:rsidR="008A2D38">
        <w:t xml:space="preserve">LM-2 </w:t>
      </w:r>
      <w:r w:rsidR="003C37CA">
        <w:t xml:space="preserve">is much more similar to LM-1 than an x on a page or a zinc penny is similar to a </w:t>
      </w:r>
      <w:r w:rsidR="006524FE">
        <w:t xml:space="preserve">real </w:t>
      </w:r>
      <w:r w:rsidR="003C37CA">
        <w:t xml:space="preserve">person. </w:t>
      </w:r>
      <w:r w:rsidR="008A2D38">
        <w:t xml:space="preserve">The two </w:t>
      </w:r>
      <w:r w:rsidR="003C37CA">
        <w:t>landing models</w:t>
      </w:r>
      <w:r w:rsidR="008A2D38">
        <w:t xml:space="preserve"> are qualitatively identical, as similar as can be. </w:t>
      </w:r>
      <w:r w:rsidR="003A226A">
        <w:t xml:space="preserve">The flipside of this </w:t>
      </w:r>
      <w:r w:rsidR="00702180">
        <w:t>perfect</w:t>
      </w:r>
      <w:r w:rsidR="003A226A">
        <w:t xml:space="preserve"> realism, though,</w:t>
      </w:r>
      <w:r w:rsidR="008A2D38">
        <w:t xml:space="preserve"> </w:t>
      </w:r>
      <w:r w:rsidR="003A226A">
        <w:t xml:space="preserve">is that LM-2 does </w:t>
      </w:r>
      <w:r w:rsidR="00E04249">
        <w:t>not explain the behavior of LM-1</w:t>
      </w:r>
      <w:r w:rsidR="003A226A">
        <w:t xml:space="preserve">, no matter how accurate are the predictions that it enables </w:t>
      </w:r>
      <w:r>
        <w:t>engineers</w:t>
      </w:r>
      <w:r w:rsidR="003A226A">
        <w:t xml:space="preserve"> to make. LM-2 is n</w:t>
      </w:r>
      <w:r w:rsidR="00702180">
        <w:t xml:space="preserve">ot a realistic </w:t>
      </w:r>
      <w:r w:rsidR="003C37CA">
        <w:t>Aristotelian idealizat</w:t>
      </w:r>
      <w:r>
        <w:t>ion</w:t>
      </w:r>
      <w:r w:rsidR="00E04249">
        <w:t xml:space="preserve"> </w:t>
      </w:r>
      <w:r>
        <w:t>---</w:t>
      </w:r>
      <w:r w:rsidR="00E04249">
        <w:t xml:space="preserve"> </w:t>
      </w:r>
      <w:r>
        <w:t xml:space="preserve">not because it misrepresents any </w:t>
      </w:r>
      <w:r w:rsidR="003C37CA">
        <w:t xml:space="preserve">features but rather because it </w:t>
      </w:r>
      <w:r w:rsidR="00B0642B">
        <w:t xml:space="preserve">is not an idealization at all: it </w:t>
      </w:r>
      <w:r w:rsidR="003C37CA">
        <w:t xml:space="preserve">represents </w:t>
      </w:r>
      <w:r w:rsidR="003C37CA" w:rsidRPr="003670DD">
        <w:rPr>
          <w:i/>
        </w:rPr>
        <w:t>all</w:t>
      </w:r>
      <w:r w:rsidR="003C37CA">
        <w:t xml:space="preserve"> features</w:t>
      </w:r>
      <w:r w:rsidR="00B0642B">
        <w:t xml:space="preserve"> of its target</w:t>
      </w:r>
      <w:r w:rsidR="003C37CA">
        <w:t xml:space="preserve">, </w:t>
      </w:r>
      <w:r w:rsidR="00B0642B">
        <w:t xml:space="preserve">LM-1, </w:t>
      </w:r>
      <w:r w:rsidR="003C37CA">
        <w:t xml:space="preserve">leaving nothing out. </w:t>
      </w:r>
    </w:p>
    <w:p w14:paraId="1772FFFE" w14:textId="77777777" w:rsidR="008A2D38" w:rsidRDefault="008A2D38"/>
    <w:p w14:paraId="608305DE" w14:textId="5CAE82A7" w:rsidR="00B8243E" w:rsidRDefault="008A2D38">
      <w:r>
        <w:t>Schelling’s model, on th</w:t>
      </w:r>
      <w:r w:rsidR="00A1433D">
        <w:t xml:space="preserve">e other hand, can </w:t>
      </w:r>
      <w:r w:rsidR="006524FE">
        <w:t>be counted</w:t>
      </w:r>
      <w:r w:rsidR="00FF4D32">
        <w:t xml:space="preserve"> as an explanation. Practically all </w:t>
      </w:r>
      <w:r w:rsidR="00883CBA">
        <w:t xml:space="preserve">features of real people that might be thought relevant to segregation behavior --- </w:t>
      </w:r>
      <w:r w:rsidR="00FF4D32">
        <w:t xml:space="preserve">their </w:t>
      </w:r>
      <w:r w:rsidR="00883CBA">
        <w:t xml:space="preserve">incomes and the cost of housing, </w:t>
      </w:r>
      <w:r w:rsidR="00FF4D32">
        <w:t>their</w:t>
      </w:r>
      <w:r w:rsidR="00883CBA">
        <w:t xml:space="preserve"> preferences for employment and schooling and the physical locations of opportunities for these --- all </w:t>
      </w:r>
      <w:r w:rsidR="00702180">
        <w:t>these</w:t>
      </w:r>
      <w:r w:rsidR="00FF4D32">
        <w:t xml:space="preserve"> </w:t>
      </w:r>
      <w:r w:rsidR="00883CBA">
        <w:t>have been left out of</w:t>
      </w:r>
      <w:r w:rsidR="007C6DC8">
        <w:t xml:space="preserve"> the model, </w:t>
      </w:r>
      <w:r w:rsidR="00FF4D32">
        <w:t>with the exception of</w:t>
      </w:r>
      <w:r w:rsidR="007C6DC8">
        <w:t xml:space="preserve"> tolerance for </w:t>
      </w:r>
      <w:r w:rsidR="00C51427">
        <w:t>diversity among immediate neighbours</w:t>
      </w:r>
      <w:r w:rsidR="007C6DC8">
        <w:t>. Precisely because</w:t>
      </w:r>
      <w:r w:rsidR="00883CBA">
        <w:t xml:space="preserve"> the agents </w:t>
      </w:r>
      <w:r w:rsidR="00B0642B">
        <w:t xml:space="preserve">inside the model </w:t>
      </w:r>
      <w:r w:rsidR="00883CBA">
        <w:t xml:space="preserve">and real people </w:t>
      </w:r>
      <w:r w:rsidR="007C6DC8">
        <w:t xml:space="preserve">do not </w:t>
      </w:r>
      <w:r w:rsidR="00B0642B">
        <w:t>share all their features</w:t>
      </w:r>
      <w:r w:rsidR="007C6DC8">
        <w:t xml:space="preserve">, </w:t>
      </w:r>
      <w:r w:rsidR="00B0642B">
        <w:t xml:space="preserve">such </w:t>
      </w:r>
      <w:r w:rsidR="00FF4D32">
        <w:t xml:space="preserve">features </w:t>
      </w:r>
      <w:r w:rsidR="00B0642B">
        <w:t>as are common to them</w:t>
      </w:r>
      <w:r w:rsidR="00FF4D32">
        <w:t xml:space="preserve"> </w:t>
      </w:r>
      <w:r w:rsidR="007C6DC8">
        <w:t>can</w:t>
      </w:r>
      <w:r w:rsidR="00883CBA">
        <w:t xml:space="preserve"> be held </w:t>
      </w:r>
      <w:r w:rsidR="00702180">
        <w:t xml:space="preserve">causally </w:t>
      </w:r>
      <w:r w:rsidR="00842CF2">
        <w:t xml:space="preserve">responsible for the </w:t>
      </w:r>
      <w:r w:rsidR="00883CBA">
        <w:t xml:space="preserve">similar </w:t>
      </w:r>
      <w:r w:rsidR="00842CF2">
        <w:t xml:space="preserve">behavior of both. </w:t>
      </w:r>
    </w:p>
    <w:p w14:paraId="622EE7C2" w14:textId="77777777" w:rsidR="00616F8A" w:rsidRDefault="00616F8A"/>
    <w:p w14:paraId="3C7DF0CB" w14:textId="2F99A4FA" w:rsidR="00616F8A" w:rsidRDefault="00616F8A">
      <w:r>
        <w:t xml:space="preserve">This seminal example of multi-agent simulation can </w:t>
      </w:r>
      <w:r w:rsidR="00B0642B">
        <w:t>in this way</w:t>
      </w:r>
      <w:r w:rsidR="00E04249">
        <w:t xml:space="preserve"> </w:t>
      </w:r>
      <w:r>
        <w:t xml:space="preserve">be counted as </w:t>
      </w:r>
      <w:r w:rsidR="00732F1E">
        <w:t xml:space="preserve">an </w:t>
      </w:r>
      <w:r>
        <w:t xml:space="preserve">explanation. </w:t>
      </w:r>
      <w:r w:rsidR="00E04249">
        <w:t xml:space="preserve">And the same can be said of other </w:t>
      </w:r>
      <w:r w:rsidR="00C51427">
        <w:t xml:space="preserve">models </w:t>
      </w:r>
      <w:r w:rsidR="00702180">
        <w:t>in</w:t>
      </w:r>
      <w:r w:rsidR="00C51427">
        <w:t xml:space="preserve"> complexity economics, whether of housing or stock markets of what have you. </w:t>
      </w:r>
      <w:r w:rsidR="00E04249">
        <w:t>Their Aristot</w:t>
      </w:r>
      <w:r w:rsidR="007420D5">
        <w:t>e</w:t>
      </w:r>
      <w:r w:rsidR="00E04249">
        <w:t xml:space="preserve">lian idealizations abstract away many features of real </w:t>
      </w:r>
      <w:r w:rsidR="00B0642B">
        <w:t xml:space="preserve">people and social institutions. And they do so without introducing </w:t>
      </w:r>
      <w:r w:rsidR="00E04249">
        <w:t>Galilean idealizations</w:t>
      </w:r>
      <w:r w:rsidR="00B0642B">
        <w:t xml:space="preserve"> such</w:t>
      </w:r>
      <w:r w:rsidR="00E04249">
        <w:t xml:space="preserve"> as perfectly rational agents, </w:t>
      </w:r>
      <w:r w:rsidR="00B0642B">
        <w:t xml:space="preserve">or unlimited knowledge, </w:t>
      </w:r>
      <w:r w:rsidR="00E04249">
        <w:t xml:space="preserve">which </w:t>
      </w:r>
      <w:r w:rsidR="007420D5">
        <w:t>would undermine realism.</w:t>
      </w:r>
      <w:r w:rsidR="00E04249">
        <w:t xml:space="preserve"> </w:t>
      </w:r>
    </w:p>
    <w:p w14:paraId="0B4E8F05" w14:textId="77777777" w:rsidR="008A2D38" w:rsidRDefault="008A2D38"/>
    <w:p w14:paraId="1D84F0D7" w14:textId="77777777" w:rsidR="00B8243E" w:rsidRDefault="00B8243E"/>
    <w:p w14:paraId="72FA6F83" w14:textId="62F86CDB" w:rsidR="00B053FF" w:rsidRPr="005338A2" w:rsidRDefault="00B053FF" w:rsidP="00B053FF">
      <w:pPr>
        <w:rPr>
          <w:rFonts w:ascii="Times New Roman" w:hAnsi="Times New Roman" w:cs="Times New Roman"/>
          <w:b/>
          <w:sz w:val="28"/>
          <w:szCs w:val="28"/>
        </w:rPr>
      </w:pPr>
      <w:r w:rsidRPr="005338A2">
        <w:rPr>
          <w:rFonts w:ascii="Times New Roman" w:hAnsi="Times New Roman" w:cs="Times New Roman"/>
          <w:b/>
          <w:sz w:val="28"/>
          <w:szCs w:val="28"/>
        </w:rPr>
        <w:t>Is Complexity Economics a Paradigm?</w:t>
      </w:r>
    </w:p>
    <w:p w14:paraId="3B57836C" w14:textId="77777777" w:rsidR="00615EC1" w:rsidRDefault="00615EC1" w:rsidP="002F2B09">
      <w:pPr>
        <w:rPr>
          <w:rFonts w:ascii="Times New Roman" w:hAnsi="Times New Roman" w:cs="Times New Roman"/>
        </w:rPr>
      </w:pPr>
    </w:p>
    <w:p w14:paraId="1ADAB5E0" w14:textId="345AE616" w:rsidR="00443906" w:rsidRDefault="005338A2" w:rsidP="00443906">
      <w:pPr>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 xml:space="preserve">I’ve been asked </w:t>
      </w:r>
      <w:r w:rsidR="007420D5">
        <w:rPr>
          <w:rFonts w:ascii="Times New Roman" w:eastAsia="Times New Roman" w:hAnsi="Times New Roman" w:cs="Times New Roman"/>
          <w:color w:val="333333"/>
          <w:shd w:val="clear" w:color="auto" w:fill="FFFFFF"/>
        </w:rPr>
        <w:t xml:space="preserve">in this talk </w:t>
      </w:r>
      <w:r>
        <w:rPr>
          <w:rFonts w:ascii="Times New Roman" w:eastAsia="Times New Roman" w:hAnsi="Times New Roman" w:cs="Times New Roman"/>
          <w:color w:val="333333"/>
          <w:shd w:val="clear" w:color="auto" w:fill="FFFFFF"/>
        </w:rPr>
        <w:t>to comment on whether</w:t>
      </w:r>
      <w:r w:rsidR="00443906">
        <w:rPr>
          <w:rFonts w:ascii="Times New Roman" w:eastAsia="Times New Roman" w:hAnsi="Times New Roman" w:cs="Times New Roman"/>
          <w:color w:val="333333"/>
          <w:shd w:val="clear" w:color="auto" w:fill="FFFFFF"/>
        </w:rPr>
        <w:t xml:space="preserve"> complexity </w:t>
      </w:r>
      <w:r>
        <w:rPr>
          <w:rFonts w:ascii="Times New Roman" w:eastAsia="Times New Roman" w:hAnsi="Times New Roman" w:cs="Times New Roman"/>
          <w:color w:val="333333"/>
          <w:shd w:val="clear" w:color="auto" w:fill="FFFFFF"/>
        </w:rPr>
        <w:t xml:space="preserve">economics </w:t>
      </w:r>
      <w:r w:rsidR="00443906">
        <w:rPr>
          <w:rFonts w:ascii="Times New Roman" w:eastAsia="Times New Roman" w:hAnsi="Times New Roman" w:cs="Times New Roman"/>
          <w:color w:val="333333"/>
          <w:shd w:val="clear" w:color="auto" w:fill="FFFFFF"/>
        </w:rPr>
        <w:t>is a scientific p</w:t>
      </w:r>
      <w:r>
        <w:rPr>
          <w:rFonts w:ascii="Times New Roman" w:eastAsia="Times New Roman" w:hAnsi="Times New Roman" w:cs="Times New Roman"/>
          <w:color w:val="333333"/>
          <w:shd w:val="clear" w:color="auto" w:fill="FFFFFF"/>
        </w:rPr>
        <w:t xml:space="preserve">aradigm in the sense of Kuhn. The answer is </w:t>
      </w:r>
      <w:r w:rsidR="00443906">
        <w:rPr>
          <w:rFonts w:ascii="Times New Roman" w:eastAsia="Times New Roman" w:hAnsi="Times New Roman" w:cs="Times New Roman"/>
          <w:color w:val="333333"/>
          <w:shd w:val="clear" w:color="auto" w:fill="FFFFFF"/>
        </w:rPr>
        <w:t>bound to be unsatisfying</w:t>
      </w:r>
      <w:r w:rsidR="007420D5">
        <w:rPr>
          <w:rFonts w:ascii="Times New Roman" w:eastAsia="Times New Roman" w:hAnsi="Times New Roman" w:cs="Times New Roman"/>
          <w:color w:val="333333"/>
          <w:shd w:val="clear" w:color="auto" w:fill="FFFFFF"/>
        </w:rPr>
        <w:t xml:space="preserve"> because there</w:t>
      </w:r>
      <w:r w:rsidR="00732F1E">
        <w:rPr>
          <w:rFonts w:ascii="Times New Roman" w:eastAsia="Times New Roman" w:hAnsi="Times New Roman" w:cs="Times New Roman"/>
          <w:color w:val="333333"/>
          <w:shd w:val="clear" w:color="auto" w:fill="FFFFFF"/>
        </w:rPr>
        <w:t xml:space="preserve"> is no </w:t>
      </w:r>
      <w:r>
        <w:rPr>
          <w:rFonts w:ascii="Times New Roman" w:eastAsia="Times New Roman" w:hAnsi="Times New Roman" w:cs="Times New Roman"/>
          <w:color w:val="333333"/>
          <w:shd w:val="clear" w:color="auto" w:fill="FFFFFF"/>
        </w:rPr>
        <w:t xml:space="preserve">one </w:t>
      </w:r>
      <w:r w:rsidR="00443906">
        <w:rPr>
          <w:rFonts w:ascii="Times New Roman" w:eastAsia="Times New Roman" w:hAnsi="Times New Roman" w:cs="Times New Roman"/>
          <w:color w:val="333333"/>
          <w:shd w:val="clear" w:color="auto" w:fill="FFFFFF"/>
        </w:rPr>
        <w:t xml:space="preserve">Kuhnian sense. </w:t>
      </w:r>
      <w:r w:rsidR="00732F1E">
        <w:rPr>
          <w:rFonts w:ascii="Times New Roman" w:eastAsia="Times New Roman" w:hAnsi="Times New Roman" w:cs="Times New Roman"/>
          <w:color w:val="333333"/>
          <w:shd w:val="clear" w:color="auto" w:fill="FFFFFF"/>
        </w:rPr>
        <w:t xml:space="preserve">Not one, </w:t>
      </w:r>
      <w:r w:rsidR="00443906">
        <w:rPr>
          <w:rFonts w:ascii="Times New Roman" w:eastAsia="Times New Roman" w:hAnsi="Times New Roman" w:cs="Times New Roman"/>
          <w:color w:val="333333"/>
          <w:shd w:val="clear" w:color="auto" w:fill="FFFFFF"/>
        </w:rPr>
        <w:t>not even a few: Margaret Masterman (1970) counts</w:t>
      </w:r>
      <w:r w:rsidR="00247AF2">
        <w:rPr>
          <w:rFonts w:ascii="Times New Roman" w:eastAsia="Times New Roman" w:hAnsi="Times New Roman" w:cs="Times New Roman"/>
          <w:color w:val="333333"/>
          <w:shd w:val="clear" w:color="auto" w:fill="FFFFFF"/>
        </w:rPr>
        <w:t xml:space="preserve"> </w:t>
      </w:r>
      <w:r w:rsidR="00443906" w:rsidRPr="00443906">
        <w:rPr>
          <w:rFonts w:ascii="Times New Roman" w:eastAsia="Times New Roman" w:hAnsi="Times New Roman" w:cs="Times New Roman"/>
          <w:i/>
          <w:color w:val="333333"/>
          <w:shd w:val="clear" w:color="auto" w:fill="FFFFFF"/>
        </w:rPr>
        <w:t>twenty one</w:t>
      </w:r>
      <w:r w:rsidR="00443906">
        <w:rPr>
          <w:rFonts w:ascii="Times New Roman" w:eastAsia="Times New Roman" w:hAnsi="Times New Roman" w:cs="Times New Roman"/>
          <w:color w:val="333333"/>
          <w:shd w:val="clear" w:color="auto" w:fill="FFFFFF"/>
        </w:rPr>
        <w:t xml:space="preserve"> distinct senses of this central notion in </w:t>
      </w:r>
      <w:r w:rsidR="007420D5">
        <w:rPr>
          <w:rFonts w:ascii="Times New Roman" w:eastAsia="Times New Roman" w:hAnsi="Times New Roman" w:cs="Times New Roman"/>
          <w:color w:val="333333"/>
          <w:shd w:val="clear" w:color="auto" w:fill="FFFFFF"/>
        </w:rPr>
        <w:t xml:space="preserve">Kuhn’s </w:t>
      </w:r>
      <w:r w:rsidR="00443906">
        <w:rPr>
          <w:rFonts w:ascii="Times New Roman" w:eastAsia="Times New Roman" w:hAnsi="Times New Roman" w:cs="Times New Roman"/>
          <w:i/>
          <w:color w:val="333333"/>
          <w:shd w:val="clear" w:color="auto" w:fill="FFFFFF"/>
        </w:rPr>
        <w:t>The Structure of Scientific Revolutions</w:t>
      </w:r>
      <w:r w:rsidR="00443906">
        <w:rPr>
          <w:rFonts w:ascii="Times New Roman" w:eastAsia="Times New Roman" w:hAnsi="Times New Roman" w:cs="Times New Roman"/>
          <w:color w:val="333333"/>
          <w:shd w:val="clear" w:color="auto" w:fill="FFFFFF"/>
        </w:rPr>
        <w:t xml:space="preserve">. </w:t>
      </w:r>
      <w:r>
        <w:rPr>
          <w:rFonts w:ascii="Times New Roman" w:eastAsia="Times New Roman" w:hAnsi="Times New Roman" w:cs="Times New Roman"/>
          <w:color w:val="333333"/>
          <w:shd w:val="clear" w:color="auto" w:fill="FFFFFF"/>
        </w:rPr>
        <w:t>All we can</w:t>
      </w:r>
      <w:r w:rsidR="00443906">
        <w:rPr>
          <w:rFonts w:ascii="Times New Roman" w:eastAsia="Times New Roman" w:hAnsi="Times New Roman" w:cs="Times New Roman"/>
          <w:color w:val="333333"/>
          <w:shd w:val="clear" w:color="auto" w:fill="FFFFFF"/>
        </w:rPr>
        <w:t xml:space="preserve"> ask </w:t>
      </w:r>
      <w:r w:rsidR="007420D5">
        <w:rPr>
          <w:rFonts w:ascii="Times New Roman" w:eastAsia="Times New Roman" w:hAnsi="Times New Roman" w:cs="Times New Roman"/>
          <w:color w:val="333333"/>
          <w:shd w:val="clear" w:color="auto" w:fill="FFFFFF"/>
        </w:rPr>
        <w:t xml:space="preserve">here is </w:t>
      </w:r>
      <w:r w:rsidR="00443906">
        <w:rPr>
          <w:rFonts w:ascii="Times New Roman" w:eastAsia="Times New Roman" w:hAnsi="Times New Roman" w:cs="Times New Roman"/>
          <w:color w:val="333333"/>
          <w:shd w:val="clear" w:color="auto" w:fill="FFFFFF"/>
        </w:rPr>
        <w:t xml:space="preserve">whether complexity </w:t>
      </w:r>
      <w:r>
        <w:rPr>
          <w:rFonts w:ascii="Times New Roman" w:eastAsia="Times New Roman" w:hAnsi="Times New Roman" w:cs="Times New Roman"/>
          <w:color w:val="333333"/>
          <w:shd w:val="clear" w:color="auto" w:fill="FFFFFF"/>
        </w:rPr>
        <w:t xml:space="preserve">economics is a paradigm in </w:t>
      </w:r>
      <w:r w:rsidRPr="007420D5">
        <w:rPr>
          <w:rFonts w:ascii="Times New Roman" w:eastAsia="Times New Roman" w:hAnsi="Times New Roman" w:cs="Times New Roman"/>
          <w:i/>
          <w:color w:val="333333"/>
          <w:shd w:val="clear" w:color="auto" w:fill="FFFFFF"/>
        </w:rPr>
        <w:t xml:space="preserve">some </w:t>
      </w:r>
      <w:r>
        <w:rPr>
          <w:rFonts w:ascii="Times New Roman" w:eastAsia="Times New Roman" w:hAnsi="Times New Roman" w:cs="Times New Roman"/>
          <w:color w:val="333333"/>
          <w:shd w:val="clear" w:color="auto" w:fill="FFFFFF"/>
        </w:rPr>
        <w:t xml:space="preserve">Kuhnian sense. That is what I </w:t>
      </w:r>
      <w:r w:rsidR="00732F1E">
        <w:rPr>
          <w:rFonts w:ascii="Times New Roman" w:eastAsia="Times New Roman" w:hAnsi="Times New Roman" w:cs="Times New Roman"/>
          <w:color w:val="333333"/>
          <w:shd w:val="clear" w:color="auto" w:fill="FFFFFF"/>
        </w:rPr>
        <w:t>turn to now</w:t>
      </w:r>
      <w:r w:rsidR="00443906">
        <w:rPr>
          <w:rFonts w:ascii="Times New Roman" w:eastAsia="Times New Roman" w:hAnsi="Times New Roman" w:cs="Times New Roman"/>
          <w:color w:val="333333"/>
          <w:shd w:val="clear" w:color="auto" w:fill="FFFFFF"/>
        </w:rPr>
        <w:t xml:space="preserve">. </w:t>
      </w:r>
    </w:p>
    <w:p w14:paraId="13F3B115" w14:textId="77777777" w:rsidR="00443906" w:rsidRDefault="00443906" w:rsidP="00443906">
      <w:pPr>
        <w:rPr>
          <w:rFonts w:ascii="Times New Roman" w:eastAsia="Times New Roman" w:hAnsi="Times New Roman" w:cs="Times New Roman"/>
          <w:color w:val="333333"/>
          <w:shd w:val="clear" w:color="auto" w:fill="FFFFFF"/>
        </w:rPr>
      </w:pPr>
    </w:p>
    <w:p w14:paraId="5790F299" w14:textId="1E39969D" w:rsidR="00615EC1" w:rsidRPr="00247AF2" w:rsidRDefault="005338A2" w:rsidP="00615EC1">
      <w:pPr>
        <w:rPr>
          <w:rFonts w:ascii="Times" w:eastAsia="Times New Roman" w:hAnsi="Times" w:cs="Times New Roman"/>
          <w:sz w:val="20"/>
          <w:szCs w:val="20"/>
        </w:rPr>
      </w:pPr>
      <w:r>
        <w:rPr>
          <w:rFonts w:ascii="Times New Roman" w:hAnsi="Times New Roman" w:cs="Times New Roman"/>
        </w:rPr>
        <w:t>Here is one</w:t>
      </w:r>
      <w:r w:rsidR="00615EC1">
        <w:rPr>
          <w:rFonts w:ascii="Times New Roman" w:hAnsi="Times New Roman" w:cs="Times New Roman"/>
        </w:rPr>
        <w:t xml:space="preserve"> criterion </w:t>
      </w:r>
      <w:r w:rsidR="007420D5">
        <w:rPr>
          <w:rFonts w:ascii="Times New Roman" w:hAnsi="Times New Roman" w:cs="Times New Roman"/>
        </w:rPr>
        <w:t>that Kuhn proposed for</w:t>
      </w:r>
      <w:r w:rsidR="00615EC1">
        <w:rPr>
          <w:rFonts w:ascii="Times New Roman" w:hAnsi="Times New Roman" w:cs="Times New Roman"/>
        </w:rPr>
        <w:t xml:space="preserve"> </w:t>
      </w:r>
      <w:r w:rsidR="007420D5">
        <w:rPr>
          <w:rFonts w:ascii="Times New Roman" w:hAnsi="Times New Roman" w:cs="Times New Roman"/>
        </w:rPr>
        <w:t xml:space="preserve">distinguishing paradigms in science. A mode of activity </w:t>
      </w:r>
      <w:r>
        <w:rPr>
          <w:rFonts w:ascii="Times New Roman" w:hAnsi="Times New Roman" w:cs="Times New Roman"/>
        </w:rPr>
        <w:t>should be</w:t>
      </w:r>
      <w:r w:rsidR="00615EC1" w:rsidRPr="00615EC1">
        <w:rPr>
          <w:rFonts w:ascii="Times New Roman" w:hAnsi="Times New Roman" w:cs="Times New Roman"/>
        </w:rPr>
        <w:t xml:space="preserve"> </w:t>
      </w:r>
      <w:r w:rsidR="00616F8A">
        <w:rPr>
          <w:rFonts w:ascii="Times New Roman" w:eastAsia="Times New Roman" w:hAnsi="Times New Roman" w:cs="Times New Roman"/>
          <w:color w:val="333333"/>
          <w:shd w:val="clear" w:color="auto" w:fill="FFFFFF"/>
        </w:rPr>
        <w:t>“</w:t>
      </w:r>
      <w:r w:rsidR="00615EC1" w:rsidRPr="00615EC1">
        <w:rPr>
          <w:rFonts w:ascii="Times New Roman" w:eastAsia="Times New Roman" w:hAnsi="Times New Roman" w:cs="Times New Roman"/>
          <w:color w:val="333333"/>
          <w:shd w:val="clear" w:color="auto" w:fill="FFFFFF"/>
        </w:rPr>
        <w:t>sufficiently unprecedented to attract an enduring group of adherents away from competi</w:t>
      </w:r>
      <w:r w:rsidR="00616F8A">
        <w:rPr>
          <w:rFonts w:ascii="Times New Roman" w:eastAsia="Times New Roman" w:hAnsi="Times New Roman" w:cs="Times New Roman"/>
          <w:color w:val="333333"/>
          <w:shd w:val="clear" w:color="auto" w:fill="FFFFFF"/>
        </w:rPr>
        <w:t>ng modes of scientific activity” and “</w:t>
      </w:r>
      <w:r w:rsidR="00615EC1" w:rsidRPr="00615EC1">
        <w:rPr>
          <w:rFonts w:ascii="Times New Roman" w:eastAsia="Times New Roman" w:hAnsi="Times New Roman" w:cs="Times New Roman"/>
          <w:color w:val="333333"/>
          <w:shd w:val="clear" w:color="auto" w:fill="FFFFFF"/>
        </w:rPr>
        <w:t>sufficiently open-ended to leave all sorts of problems for the redefined group of pract</w:t>
      </w:r>
      <w:r w:rsidR="00616F8A">
        <w:rPr>
          <w:rFonts w:ascii="Times New Roman" w:eastAsia="Times New Roman" w:hAnsi="Times New Roman" w:cs="Times New Roman"/>
          <w:color w:val="333333"/>
          <w:shd w:val="clear" w:color="auto" w:fill="FFFFFF"/>
        </w:rPr>
        <w:t>itioners to resolve.”</w:t>
      </w:r>
      <w:r w:rsidR="004135C6">
        <w:rPr>
          <w:rFonts w:ascii="Times New Roman" w:eastAsia="Times New Roman" w:hAnsi="Times New Roman" w:cs="Times New Roman"/>
          <w:color w:val="333333"/>
          <w:shd w:val="clear" w:color="auto" w:fill="FFFFFF"/>
        </w:rPr>
        <w:t xml:space="preserve"> (Kuhn 1962, p. 342</w:t>
      </w:r>
      <w:r>
        <w:rPr>
          <w:rFonts w:ascii="Times New Roman" w:eastAsia="Times New Roman" w:hAnsi="Times New Roman" w:cs="Times New Roman"/>
          <w:color w:val="333333"/>
          <w:shd w:val="clear" w:color="auto" w:fill="FFFFFF"/>
        </w:rPr>
        <w:t xml:space="preserve">) </w:t>
      </w:r>
      <w:r w:rsidR="00247AF2">
        <w:rPr>
          <w:rFonts w:ascii="Times New Roman" w:eastAsia="Times New Roman" w:hAnsi="Times New Roman" w:cs="Times New Roman"/>
          <w:color w:val="333333"/>
          <w:shd w:val="clear" w:color="auto" w:fill="FFFFFF"/>
        </w:rPr>
        <w:t>W</w:t>
      </w:r>
      <w:r w:rsidR="004135C6">
        <w:rPr>
          <w:rFonts w:ascii="Times New Roman" w:eastAsia="Times New Roman" w:hAnsi="Times New Roman" w:cs="Times New Roman"/>
          <w:color w:val="333333"/>
          <w:shd w:val="clear" w:color="auto" w:fill="FFFFFF"/>
        </w:rPr>
        <w:t>o</w:t>
      </w:r>
      <w:r w:rsidR="00247AF2">
        <w:rPr>
          <w:rFonts w:ascii="Times New Roman" w:eastAsia="Times New Roman" w:hAnsi="Times New Roman" w:cs="Times New Roman"/>
          <w:color w:val="333333"/>
          <w:shd w:val="clear" w:color="auto" w:fill="FFFFFF"/>
        </w:rPr>
        <w:t xml:space="preserve">rk in complexity economics </w:t>
      </w:r>
      <w:r w:rsidR="007420D5">
        <w:rPr>
          <w:rFonts w:ascii="Times New Roman" w:eastAsia="Times New Roman" w:hAnsi="Times New Roman" w:cs="Times New Roman"/>
          <w:color w:val="333333"/>
          <w:shd w:val="clear" w:color="auto" w:fill="FFFFFF"/>
        </w:rPr>
        <w:t>surely</w:t>
      </w:r>
      <w:r w:rsidR="004135C6">
        <w:rPr>
          <w:rFonts w:ascii="Times New Roman" w:eastAsia="Times New Roman" w:hAnsi="Times New Roman" w:cs="Times New Roman"/>
          <w:color w:val="333333"/>
          <w:shd w:val="clear" w:color="auto" w:fill="FFFFFF"/>
        </w:rPr>
        <w:t xml:space="preserve"> </w:t>
      </w:r>
      <w:r w:rsidR="00702180">
        <w:rPr>
          <w:rFonts w:ascii="Times New Roman" w:eastAsia="Times New Roman" w:hAnsi="Times New Roman" w:cs="Times New Roman"/>
          <w:color w:val="333333"/>
          <w:shd w:val="clear" w:color="auto" w:fill="FFFFFF"/>
        </w:rPr>
        <w:t xml:space="preserve">fills </w:t>
      </w:r>
      <w:r w:rsidR="004135C6">
        <w:rPr>
          <w:rFonts w:ascii="Times New Roman" w:eastAsia="Times New Roman" w:hAnsi="Times New Roman" w:cs="Times New Roman"/>
          <w:color w:val="333333"/>
          <w:shd w:val="clear" w:color="auto" w:fill="FFFFFF"/>
        </w:rPr>
        <w:t xml:space="preserve">this bill. </w:t>
      </w:r>
      <w:r w:rsidR="00732F1E">
        <w:rPr>
          <w:rFonts w:ascii="Times New Roman" w:eastAsia="Times New Roman" w:hAnsi="Times New Roman" w:cs="Times New Roman"/>
          <w:color w:val="333333"/>
          <w:shd w:val="clear" w:color="auto" w:fill="FFFFFF"/>
        </w:rPr>
        <w:t xml:space="preserve">Following the seminal Santa Fe conference of 1987, where economist Kenneth Arrow and Physicist Philip Anderson and other scientists </w:t>
      </w:r>
      <w:r w:rsidR="00247AF2">
        <w:rPr>
          <w:rFonts w:ascii="Times New Roman" w:eastAsia="Times New Roman" w:hAnsi="Times New Roman" w:cs="Times New Roman"/>
          <w:color w:val="333333"/>
          <w:shd w:val="clear" w:color="auto" w:fill="FFFFFF"/>
        </w:rPr>
        <w:t>discussed</w:t>
      </w:r>
      <w:r w:rsidR="00732F1E">
        <w:rPr>
          <w:rFonts w:ascii="Times New Roman" w:eastAsia="Times New Roman" w:hAnsi="Times New Roman" w:cs="Times New Roman"/>
          <w:color w:val="333333"/>
          <w:shd w:val="clear" w:color="auto" w:fill="FFFFFF"/>
        </w:rPr>
        <w:t xml:space="preserve"> the possibilities for modeling economies as evolving systems, </w:t>
      </w:r>
      <w:r w:rsidR="00247AF2">
        <w:rPr>
          <w:rFonts w:ascii="Times New Roman" w:eastAsia="Times New Roman" w:hAnsi="Times New Roman" w:cs="Times New Roman"/>
          <w:color w:val="333333"/>
          <w:shd w:val="clear" w:color="auto" w:fill="FFFFFF"/>
        </w:rPr>
        <w:t xml:space="preserve">complexity economics has attracted many prominent researchers and </w:t>
      </w:r>
      <w:r w:rsidR="007420D5">
        <w:rPr>
          <w:rFonts w:ascii="Times New Roman" w:eastAsia="Times New Roman" w:hAnsi="Times New Roman" w:cs="Times New Roman"/>
          <w:color w:val="333333"/>
          <w:shd w:val="clear" w:color="auto" w:fill="FFFFFF"/>
        </w:rPr>
        <w:t xml:space="preserve">it has taken on </w:t>
      </w:r>
      <w:r w:rsidR="00247AF2">
        <w:rPr>
          <w:rFonts w:ascii="Times New Roman" w:eastAsia="Times New Roman" w:hAnsi="Times New Roman" w:cs="Times New Roman"/>
          <w:color w:val="333333"/>
          <w:shd w:val="clear" w:color="auto" w:fill="FFFFFF"/>
        </w:rPr>
        <w:t>many</w:t>
      </w:r>
      <w:r>
        <w:rPr>
          <w:rFonts w:ascii="Times New Roman" w:eastAsia="Times New Roman" w:hAnsi="Times New Roman" w:cs="Times New Roman"/>
          <w:color w:val="333333"/>
          <w:shd w:val="clear" w:color="auto" w:fill="FFFFFF"/>
        </w:rPr>
        <w:t xml:space="preserve"> </w:t>
      </w:r>
      <w:r w:rsidR="007420D5">
        <w:rPr>
          <w:rFonts w:ascii="Times New Roman" w:eastAsia="Times New Roman" w:hAnsi="Times New Roman" w:cs="Times New Roman"/>
          <w:color w:val="333333"/>
          <w:shd w:val="clear" w:color="auto" w:fill="FFFFFF"/>
        </w:rPr>
        <w:t xml:space="preserve">interesting and important </w:t>
      </w:r>
      <w:r w:rsidR="00247AF2">
        <w:rPr>
          <w:rFonts w:ascii="Times New Roman" w:eastAsia="Times New Roman" w:hAnsi="Times New Roman" w:cs="Times New Roman"/>
          <w:color w:val="333333"/>
          <w:shd w:val="clear" w:color="auto" w:fill="FFFFFF"/>
        </w:rPr>
        <w:t>problems</w:t>
      </w:r>
      <w:r w:rsidR="007420D5">
        <w:rPr>
          <w:rFonts w:ascii="Times New Roman" w:eastAsia="Times New Roman" w:hAnsi="Times New Roman" w:cs="Times New Roman"/>
          <w:color w:val="333333"/>
          <w:shd w:val="clear" w:color="auto" w:fill="FFFFFF"/>
        </w:rPr>
        <w:t xml:space="preserve"> such as</w:t>
      </w:r>
      <w:r w:rsidR="00247AF2">
        <w:rPr>
          <w:rFonts w:ascii="Times New Roman" w:eastAsia="Times New Roman" w:hAnsi="Times New Roman" w:cs="Times New Roman"/>
          <w:color w:val="333333"/>
          <w:shd w:val="clear" w:color="auto" w:fill="FFFFFF"/>
        </w:rPr>
        <w:t xml:space="preserve"> the evolution of markets and the emergence of cooperation and norms in societies. </w:t>
      </w:r>
    </w:p>
    <w:p w14:paraId="452EC012" w14:textId="77777777" w:rsidR="00C30322" w:rsidRDefault="00C30322" w:rsidP="00615EC1">
      <w:pPr>
        <w:rPr>
          <w:rFonts w:ascii="Times New Roman" w:eastAsia="Times New Roman" w:hAnsi="Times New Roman" w:cs="Times New Roman"/>
          <w:color w:val="333333"/>
          <w:shd w:val="clear" w:color="auto" w:fill="FFFFFF"/>
        </w:rPr>
      </w:pPr>
    </w:p>
    <w:p w14:paraId="27598A7F" w14:textId="0821097B" w:rsidR="00615EC1" w:rsidRDefault="0049674D" w:rsidP="002F2B09">
      <w:pPr>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Work</w:t>
      </w:r>
      <w:r w:rsidR="00C30322">
        <w:rPr>
          <w:rFonts w:ascii="Times New Roman" w:eastAsia="Times New Roman" w:hAnsi="Times New Roman" w:cs="Times New Roman"/>
          <w:color w:val="333333"/>
          <w:shd w:val="clear" w:color="auto" w:fill="FFFFFF"/>
        </w:rPr>
        <w:t xml:space="preserve"> in complexity economics </w:t>
      </w:r>
      <w:r w:rsidR="00247AF2">
        <w:rPr>
          <w:rFonts w:ascii="Times New Roman" w:eastAsia="Times New Roman" w:hAnsi="Times New Roman" w:cs="Times New Roman"/>
          <w:color w:val="333333"/>
          <w:shd w:val="clear" w:color="auto" w:fill="FFFFFF"/>
        </w:rPr>
        <w:t>surely</w:t>
      </w:r>
      <w:r w:rsidR="000B0B1E">
        <w:rPr>
          <w:rFonts w:ascii="Times New Roman" w:eastAsia="Times New Roman" w:hAnsi="Times New Roman" w:cs="Times New Roman"/>
          <w:color w:val="333333"/>
          <w:shd w:val="clear" w:color="auto" w:fill="FFFFFF"/>
        </w:rPr>
        <w:t xml:space="preserve"> also </w:t>
      </w:r>
      <w:r>
        <w:rPr>
          <w:rFonts w:ascii="Times New Roman" w:eastAsia="Times New Roman" w:hAnsi="Times New Roman" w:cs="Times New Roman"/>
          <w:color w:val="333333"/>
          <w:shd w:val="clear" w:color="auto" w:fill="FFFFFF"/>
        </w:rPr>
        <w:t xml:space="preserve">exhibits a </w:t>
      </w:r>
      <w:r w:rsidR="000B0B1E">
        <w:rPr>
          <w:rFonts w:ascii="Times New Roman" w:eastAsia="Times New Roman" w:hAnsi="Times New Roman" w:cs="Times New Roman"/>
          <w:color w:val="333333"/>
          <w:shd w:val="clear" w:color="auto" w:fill="FFFFFF"/>
        </w:rPr>
        <w:t>characteristic feature</w:t>
      </w:r>
      <w:r w:rsidR="00702180">
        <w:rPr>
          <w:rFonts w:ascii="Times New Roman" w:eastAsia="Times New Roman" w:hAnsi="Times New Roman" w:cs="Times New Roman"/>
          <w:color w:val="333333"/>
          <w:shd w:val="clear" w:color="auto" w:fill="FFFFFF"/>
        </w:rPr>
        <w:t xml:space="preserve"> that Kuhn associated with</w:t>
      </w:r>
      <w:r w:rsidR="00C30322">
        <w:rPr>
          <w:rFonts w:ascii="Times New Roman" w:eastAsia="Times New Roman" w:hAnsi="Times New Roman" w:cs="Times New Roman"/>
          <w:color w:val="333333"/>
          <w:shd w:val="clear" w:color="auto" w:fill="FFFFFF"/>
        </w:rPr>
        <w:t xml:space="preserve"> enquiry within a scientific paradigm, or wh</w:t>
      </w:r>
      <w:r w:rsidR="00702180">
        <w:rPr>
          <w:rFonts w:ascii="Times New Roman" w:eastAsia="Times New Roman" w:hAnsi="Times New Roman" w:cs="Times New Roman"/>
          <w:color w:val="333333"/>
          <w:shd w:val="clear" w:color="auto" w:fill="FFFFFF"/>
        </w:rPr>
        <w:t>at he</w:t>
      </w:r>
      <w:r>
        <w:rPr>
          <w:rFonts w:ascii="Times New Roman" w:eastAsia="Times New Roman" w:hAnsi="Times New Roman" w:cs="Times New Roman"/>
          <w:color w:val="333333"/>
          <w:shd w:val="clear" w:color="auto" w:fill="FFFFFF"/>
        </w:rPr>
        <w:t xml:space="preserve"> called “normal” science. </w:t>
      </w:r>
      <w:r w:rsidR="00443906">
        <w:rPr>
          <w:rFonts w:ascii="Times New Roman" w:eastAsia="Times New Roman" w:hAnsi="Times New Roman" w:cs="Times New Roman"/>
          <w:color w:val="333333"/>
          <w:shd w:val="clear" w:color="auto" w:fill="FFFFFF"/>
        </w:rPr>
        <w:t xml:space="preserve">This is that </w:t>
      </w:r>
      <w:r w:rsidR="00576FFF">
        <w:rPr>
          <w:rFonts w:ascii="Times New Roman" w:eastAsia="Times New Roman" w:hAnsi="Times New Roman" w:cs="Times New Roman"/>
          <w:color w:val="333333"/>
          <w:shd w:val="clear" w:color="auto" w:fill="FFFFFF"/>
        </w:rPr>
        <w:t>models may be</w:t>
      </w:r>
      <w:r w:rsidR="00443906">
        <w:rPr>
          <w:rFonts w:ascii="Times New Roman" w:eastAsia="Times New Roman" w:hAnsi="Times New Roman" w:cs="Times New Roman"/>
          <w:color w:val="333333"/>
          <w:shd w:val="clear" w:color="auto" w:fill="FFFFFF"/>
        </w:rPr>
        <w:t xml:space="preserve"> </w:t>
      </w:r>
      <w:r w:rsidR="00B1667D">
        <w:rPr>
          <w:rFonts w:ascii="Times New Roman" w:eastAsia="Times New Roman" w:hAnsi="Times New Roman" w:cs="Times New Roman"/>
          <w:color w:val="333333"/>
          <w:shd w:val="clear" w:color="auto" w:fill="FFFFFF"/>
        </w:rPr>
        <w:t xml:space="preserve">adapted to accommodate anomalies rather than </w:t>
      </w:r>
      <w:r w:rsidR="00576FFF">
        <w:rPr>
          <w:rFonts w:ascii="Times New Roman" w:eastAsia="Times New Roman" w:hAnsi="Times New Roman" w:cs="Times New Roman"/>
          <w:color w:val="333333"/>
          <w:shd w:val="clear" w:color="auto" w:fill="FFFFFF"/>
        </w:rPr>
        <w:t>discarded as false</w:t>
      </w:r>
      <w:r w:rsidR="005338A2">
        <w:rPr>
          <w:rFonts w:ascii="Times New Roman" w:eastAsia="Times New Roman" w:hAnsi="Times New Roman" w:cs="Times New Roman"/>
          <w:color w:val="333333"/>
          <w:shd w:val="clear" w:color="auto" w:fill="FFFFFF"/>
        </w:rPr>
        <w:t xml:space="preserve">. </w:t>
      </w:r>
      <w:r w:rsidR="00B1667D">
        <w:rPr>
          <w:rFonts w:ascii="Times New Roman" w:eastAsia="Times New Roman" w:hAnsi="Times New Roman" w:cs="Times New Roman"/>
          <w:color w:val="333333"/>
          <w:shd w:val="clear" w:color="auto" w:fill="FFFFFF"/>
        </w:rPr>
        <w:t xml:space="preserve">An example of this in astronomy is adding epicycles to the orbits of heavenly bodies, to bring predictions into agreement with observations. </w:t>
      </w:r>
    </w:p>
    <w:p w14:paraId="68A43987" w14:textId="77777777" w:rsidR="000B0B1E" w:rsidRDefault="000B0B1E" w:rsidP="002F2B09">
      <w:pPr>
        <w:rPr>
          <w:rFonts w:ascii="Times New Roman" w:eastAsia="Times New Roman" w:hAnsi="Times New Roman" w:cs="Times New Roman"/>
          <w:color w:val="333333"/>
          <w:shd w:val="clear" w:color="auto" w:fill="FFFFFF"/>
        </w:rPr>
      </w:pPr>
    </w:p>
    <w:p w14:paraId="5F777FCC" w14:textId="486DE0B1" w:rsidR="007420D5" w:rsidRDefault="005338A2" w:rsidP="002F2B09">
      <w:pPr>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For a</w:t>
      </w:r>
      <w:r w:rsidR="004135C6">
        <w:rPr>
          <w:rFonts w:ascii="Times New Roman" w:eastAsia="Times New Roman" w:hAnsi="Times New Roman" w:cs="Times New Roman"/>
          <w:color w:val="333333"/>
          <w:shd w:val="clear" w:color="auto" w:fill="FFFFFF"/>
        </w:rPr>
        <w:t xml:space="preserve"> </w:t>
      </w:r>
      <w:r w:rsidR="007420D5">
        <w:rPr>
          <w:rFonts w:ascii="Times New Roman" w:eastAsia="Times New Roman" w:hAnsi="Times New Roman" w:cs="Times New Roman"/>
          <w:color w:val="333333"/>
          <w:shd w:val="clear" w:color="auto" w:fill="FFFFFF"/>
        </w:rPr>
        <w:t xml:space="preserve">very </w:t>
      </w:r>
      <w:r w:rsidR="004135C6">
        <w:rPr>
          <w:rFonts w:ascii="Times New Roman" w:eastAsia="Times New Roman" w:hAnsi="Times New Roman" w:cs="Times New Roman"/>
          <w:color w:val="333333"/>
          <w:shd w:val="clear" w:color="auto" w:fill="FFFFFF"/>
        </w:rPr>
        <w:t xml:space="preserve">simple </w:t>
      </w:r>
      <w:r>
        <w:rPr>
          <w:rFonts w:ascii="Times New Roman" w:eastAsia="Times New Roman" w:hAnsi="Times New Roman" w:cs="Times New Roman"/>
          <w:color w:val="333333"/>
          <w:shd w:val="clear" w:color="auto" w:fill="FFFFFF"/>
        </w:rPr>
        <w:t xml:space="preserve">example, take </w:t>
      </w:r>
      <w:r w:rsidR="000B0B1E">
        <w:rPr>
          <w:rFonts w:ascii="Times New Roman" w:eastAsia="Times New Roman" w:hAnsi="Times New Roman" w:cs="Times New Roman"/>
          <w:color w:val="333333"/>
          <w:shd w:val="clear" w:color="auto" w:fill="FFFFFF"/>
        </w:rPr>
        <w:t>the tolerance parameter in Schelling</w:t>
      </w:r>
      <w:r w:rsidR="004135C6">
        <w:rPr>
          <w:rFonts w:ascii="Times New Roman" w:eastAsia="Times New Roman" w:hAnsi="Times New Roman" w:cs="Times New Roman"/>
          <w:color w:val="333333"/>
          <w:shd w:val="clear" w:color="auto" w:fill="FFFFFF"/>
        </w:rPr>
        <w:t>’</w:t>
      </w:r>
      <w:r w:rsidR="000B0B1E">
        <w:rPr>
          <w:rFonts w:ascii="Times New Roman" w:eastAsia="Times New Roman" w:hAnsi="Times New Roman" w:cs="Times New Roman"/>
          <w:color w:val="333333"/>
          <w:shd w:val="clear" w:color="auto" w:fill="FFFFFF"/>
        </w:rPr>
        <w:t xml:space="preserve">s model. The less tolerance the </w:t>
      </w:r>
      <w:r w:rsidR="007420D5">
        <w:rPr>
          <w:rFonts w:ascii="Times New Roman" w:eastAsia="Times New Roman" w:hAnsi="Times New Roman" w:cs="Times New Roman"/>
          <w:color w:val="333333"/>
          <w:shd w:val="clear" w:color="auto" w:fill="FFFFFF"/>
        </w:rPr>
        <w:t xml:space="preserve">simulated </w:t>
      </w:r>
      <w:r w:rsidR="000B0B1E">
        <w:rPr>
          <w:rFonts w:ascii="Times New Roman" w:eastAsia="Times New Roman" w:hAnsi="Times New Roman" w:cs="Times New Roman"/>
          <w:color w:val="333333"/>
          <w:shd w:val="clear" w:color="auto" w:fill="FFFFFF"/>
        </w:rPr>
        <w:t>agents have for dissimilar neighbours, the more extreme is the segregation that emerges</w:t>
      </w:r>
      <w:r w:rsidR="007420D5">
        <w:rPr>
          <w:rFonts w:ascii="Times New Roman" w:eastAsia="Times New Roman" w:hAnsi="Times New Roman" w:cs="Times New Roman"/>
          <w:color w:val="333333"/>
          <w:shd w:val="clear" w:color="auto" w:fill="FFFFFF"/>
        </w:rPr>
        <w:t xml:space="preserve"> in the model. S</w:t>
      </w:r>
      <w:r>
        <w:rPr>
          <w:rFonts w:ascii="Times New Roman" w:eastAsia="Times New Roman" w:hAnsi="Times New Roman" w:cs="Times New Roman"/>
          <w:color w:val="333333"/>
          <w:shd w:val="clear" w:color="auto" w:fill="FFFFFF"/>
        </w:rPr>
        <w:t>o a</w:t>
      </w:r>
      <w:r w:rsidR="000B0B1E">
        <w:rPr>
          <w:rFonts w:ascii="Times New Roman" w:eastAsia="Times New Roman" w:hAnsi="Times New Roman" w:cs="Times New Roman"/>
          <w:color w:val="333333"/>
          <w:shd w:val="clear" w:color="auto" w:fill="FFFFFF"/>
        </w:rPr>
        <w:t xml:space="preserve"> sociologist </w:t>
      </w:r>
      <w:r w:rsidR="00B1667D">
        <w:rPr>
          <w:rFonts w:ascii="Times New Roman" w:eastAsia="Times New Roman" w:hAnsi="Times New Roman" w:cs="Times New Roman"/>
          <w:color w:val="333333"/>
          <w:shd w:val="clear" w:color="auto" w:fill="FFFFFF"/>
        </w:rPr>
        <w:t xml:space="preserve">might </w:t>
      </w:r>
      <w:r w:rsidR="00105A23">
        <w:rPr>
          <w:rFonts w:ascii="Times New Roman" w:eastAsia="Times New Roman" w:hAnsi="Times New Roman" w:cs="Times New Roman"/>
          <w:color w:val="333333"/>
          <w:shd w:val="clear" w:color="auto" w:fill="FFFFFF"/>
        </w:rPr>
        <w:t>tune</w:t>
      </w:r>
      <w:r>
        <w:rPr>
          <w:rFonts w:ascii="Times New Roman" w:eastAsia="Times New Roman" w:hAnsi="Times New Roman" w:cs="Times New Roman"/>
          <w:color w:val="333333"/>
          <w:shd w:val="clear" w:color="auto" w:fill="FFFFFF"/>
        </w:rPr>
        <w:t xml:space="preserve"> this</w:t>
      </w:r>
      <w:r w:rsidR="000B0B1E">
        <w:rPr>
          <w:rFonts w:ascii="Times New Roman" w:eastAsia="Times New Roman" w:hAnsi="Times New Roman" w:cs="Times New Roman"/>
          <w:color w:val="333333"/>
          <w:shd w:val="clear" w:color="auto" w:fill="FFFFFF"/>
        </w:rPr>
        <w:t xml:space="preserve"> parameter to bring the segregation produced by the model into agreement with that observed in a real society, </w:t>
      </w:r>
      <w:r w:rsidR="007420D5">
        <w:rPr>
          <w:rFonts w:ascii="Times New Roman" w:eastAsia="Times New Roman" w:hAnsi="Times New Roman" w:cs="Times New Roman"/>
          <w:color w:val="333333"/>
          <w:shd w:val="clear" w:color="auto" w:fill="FFFFFF"/>
        </w:rPr>
        <w:t xml:space="preserve">and </w:t>
      </w:r>
      <w:r w:rsidR="00105A23">
        <w:rPr>
          <w:rFonts w:ascii="Times New Roman" w:eastAsia="Times New Roman" w:hAnsi="Times New Roman" w:cs="Times New Roman"/>
          <w:color w:val="333333"/>
          <w:shd w:val="clear" w:color="auto" w:fill="FFFFFF"/>
        </w:rPr>
        <w:t>hypothesize</w:t>
      </w:r>
      <w:r>
        <w:rPr>
          <w:rFonts w:ascii="Times New Roman" w:eastAsia="Times New Roman" w:hAnsi="Times New Roman" w:cs="Times New Roman"/>
          <w:color w:val="333333"/>
          <w:shd w:val="clear" w:color="auto" w:fill="FFFFFF"/>
        </w:rPr>
        <w:t xml:space="preserve"> that </w:t>
      </w:r>
      <w:r w:rsidR="00105A23">
        <w:rPr>
          <w:rFonts w:ascii="Times New Roman" w:eastAsia="Times New Roman" w:hAnsi="Times New Roman" w:cs="Times New Roman"/>
          <w:color w:val="333333"/>
          <w:shd w:val="clear" w:color="auto" w:fill="FFFFFF"/>
        </w:rPr>
        <w:t xml:space="preserve">the tuned in tolerance level is responsible for the </w:t>
      </w:r>
      <w:r w:rsidR="000B0B1E">
        <w:rPr>
          <w:rFonts w:ascii="Times New Roman" w:eastAsia="Times New Roman" w:hAnsi="Times New Roman" w:cs="Times New Roman"/>
          <w:color w:val="333333"/>
          <w:shd w:val="clear" w:color="auto" w:fill="FFFFFF"/>
        </w:rPr>
        <w:t>segregation</w:t>
      </w:r>
      <w:r w:rsidR="00105A23">
        <w:rPr>
          <w:rFonts w:ascii="Times New Roman" w:eastAsia="Times New Roman" w:hAnsi="Times New Roman" w:cs="Times New Roman"/>
          <w:color w:val="333333"/>
          <w:shd w:val="clear" w:color="auto" w:fill="FFFFFF"/>
        </w:rPr>
        <w:t xml:space="preserve"> observed in the real society</w:t>
      </w:r>
      <w:r w:rsidR="007420D5">
        <w:rPr>
          <w:rFonts w:ascii="Times New Roman" w:eastAsia="Times New Roman" w:hAnsi="Times New Roman" w:cs="Times New Roman"/>
          <w:color w:val="333333"/>
          <w:shd w:val="clear" w:color="auto" w:fill="FFFFFF"/>
        </w:rPr>
        <w:t xml:space="preserve">. </w:t>
      </w:r>
    </w:p>
    <w:p w14:paraId="5A29D50D" w14:textId="77777777" w:rsidR="007420D5" w:rsidRDefault="007420D5" w:rsidP="002F2B09">
      <w:pPr>
        <w:rPr>
          <w:rFonts w:ascii="Times New Roman" w:eastAsia="Times New Roman" w:hAnsi="Times New Roman" w:cs="Times New Roman"/>
          <w:color w:val="333333"/>
          <w:shd w:val="clear" w:color="auto" w:fill="FFFFFF"/>
        </w:rPr>
      </w:pPr>
    </w:p>
    <w:p w14:paraId="78D40DB0" w14:textId="6D35FD48" w:rsidR="00EF196E" w:rsidRPr="007420D5" w:rsidRDefault="005338A2" w:rsidP="002F2B09">
      <w:pPr>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 xml:space="preserve">A critic inspired </w:t>
      </w:r>
      <w:r w:rsidR="00576FFF">
        <w:rPr>
          <w:rFonts w:ascii="Times New Roman" w:eastAsia="Times New Roman" w:hAnsi="Times New Roman" w:cs="Times New Roman"/>
          <w:color w:val="333333"/>
          <w:shd w:val="clear" w:color="auto" w:fill="FFFFFF"/>
        </w:rPr>
        <w:t>by Karl Popper’s philosophy of science</w:t>
      </w:r>
      <w:r>
        <w:rPr>
          <w:rFonts w:ascii="Times New Roman" w:eastAsia="Times New Roman" w:hAnsi="Times New Roman" w:cs="Times New Roman"/>
          <w:color w:val="333333"/>
          <w:shd w:val="clear" w:color="auto" w:fill="FFFFFF"/>
        </w:rPr>
        <w:t xml:space="preserve"> might</w:t>
      </w:r>
      <w:r w:rsidR="00EE4374">
        <w:rPr>
          <w:rFonts w:ascii="Times New Roman" w:eastAsia="Times New Roman" w:hAnsi="Times New Roman" w:cs="Times New Roman"/>
          <w:color w:val="333333"/>
          <w:shd w:val="clear" w:color="auto" w:fill="FFFFFF"/>
        </w:rPr>
        <w:t xml:space="preserve"> </w:t>
      </w:r>
      <w:r>
        <w:rPr>
          <w:rFonts w:ascii="Times New Roman" w:eastAsia="Times New Roman" w:hAnsi="Times New Roman" w:cs="Times New Roman"/>
          <w:color w:val="333333"/>
          <w:shd w:val="clear" w:color="auto" w:fill="FFFFFF"/>
        </w:rPr>
        <w:t>object that this</w:t>
      </w:r>
      <w:r w:rsidR="00B1667D">
        <w:rPr>
          <w:rFonts w:ascii="Times New Roman" w:eastAsia="Times New Roman" w:hAnsi="Times New Roman" w:cs="Times New Roman"/>
          <w:color w:val="333333"/>
          <w:shd w:val="clear" w:color="auto" w:fill="FFFFFF"/>
        </w:rPr>
        <w:t xml:space="preserve"> </w:t>
      </w:r>
      <w:r w:rsidR="007420D5">
        <w:rPr>
          <w:rFonts w:ascii="Times New Roman" w:eastAsia="Times New Roman" w:hAnsi="Times New Roman" w:cs="Times New Roman"/>
          <w:color w:val="333333"/>
          <w:shd w:val="clear" w:color="auto" w:fill="FFFFFF"/>
        </w:rPr>
        <w:t xml:space="preserve">is </w:t>
      </w:r>
      <w:r w:rsidR="00B1667D">
        <w:rPr>
          <w:rFonts w:ascii="Times New Roman" w:eastAsia="Times New Roman" w:hAnsi="Times New Roman" w:cs="Times New Roman"/>
          <w:color w:val="333333"/>
          <w:shd w:val="clear" w:color="auto" w:fill="FFFFFF"/>
        </w:rPr>
        <w:t xml:space="preserve">unscientific. </w:t>
      </w:r>
      <w:r w:rsidR="004135C6">
        <w:rPr>
          <w:rFonts w:ascii="Times New Roman" w:eastAsia="Times New Roman" w:hAnsi="Times New Roman" w:cs="Times New Roman"/>
          <w:color w:val="333333"/>
          <w:shd w:val="clear" w:color="auto" w:fill="FFFFFF"/>
        </w:rPr>
        <w:t xml:space="preserve">The Kuhnian </w:t>
      </w:r>
      <w:r w:rsidR="00535255">
        <w:rPr>
          <w:rFonts w:ascii="Times New Roman" w:eastAsia="Times New Roman" w:hAnsi="Times New Roman" w:cs="Times New Roman"/>
          <w:color w:val="333333"/>
          <w:shd w:val="clear" w:color="auto" w:fill="FFFFFF"/>
        </w:rPr>
        <w:t xml:space="preserve">will point </w:t>
      </w:r>
      <w:r>
        <w:rPr>
          <w:rFonts w:ascii="Times New Roman" w:eastAsia="Times New Roman" w:hAnsi="Times New Roman" w:cs="Times New Roman"/>
          <w:color w:val="333333"/>
          <w:shd w:val="clear" w:color="auto" w:fill="FFFFFF"/>
        </w:rPr>
        <w:t xml:space="preserve">out </w:t>
      </w:r>
      <w:r w:rsidR="00535255">
        <w:rPr>
          <w:rFonts w:ascii="Times New Roman" w:eastAsia="Times New Roman" w:hAnsi="Times New Roman" w:cs="Times New Roman"/>
          <w:color w:val="333333"/>
          <w:shd w:val="clear" w:color="auto" w:fill="FFFFFF"/>
        </w:rPr>
        <w:t xml:space="preserve">in reply </w:t>
      </w:r>
      <w:r>
        <w:rPr>
          <w:rFonts w:ascii="Times New Roman" w:eastAsia="Times New Roman" w:hAnsi="Times New Roman" w:cs="Times New Roman"/>
          <w:color w:val="333333"/>
          <w:shd w:val="clear" w:color="auto" w:fill="FFFFFF"/>
        </w:rPr>
        <w:t xml:space="preserve">that </w:t>
      </w:r>
      <w:r w:rsidR="00535255">
        <w:rPr>
          <w:rFonts w:ascii="Times New Roman" w:eastAsia="Times New Roman" w:hAnsi="Times New Roman" w:cs="Times New Roman"/>
          <w:color w:val="333333"/>
          <w:shd w:val="clear" w:color="auto" w:fill="FFFFFF"/>
        </w:rPr>
        <w:t>tuning models to fit data</w:t>
      </w:r>
      <w:r w:rsidR="00B1667D">
        <w:rPr>
          <w:rFonts w:ascii="Times New Roman" w:eastAsia="Times New Roman" w:hAnsi="Times New Roman" w:cs="Times New Roman"/>
          <w:color w:val="333333"/>
          <w:shd w:val="clear" w:color="auto" w:fill="FFFFFF"/>
        </w:rPr>
        <w:t xml:space="preserve"> is normal practice wherever models are </w:t>
      </w:r>
      <w:r w:rsidR="00535255">
        <w:rPr>
          <w:rFonts w:ascii="Times New Roman" w:eastAsia="Times New Roman" w:hAnsi="Times New Roman" w:cs="Times New Roman"/>
          <w:color w:val="333333"/>
          <w:shd w:val="clear" w:color="auto" w:fill="FFFFFF"/>
        </w:rPr>
        <w:t>in use, in science as well as in technology.</w:t>
      </w:r>
      <w:r w:rsidR="007420D5">
        <w:rPr>
          <w:rFonts w:ascii="Times New Roman" w:eastAsia="Times New Roman" w:hAnsi="Times New Roman" w:cs="Times New Roman"/>
          <w:color w:val="333333"/>
          <w:shd w:val="clear" w:color="auto" w:fill="FFFFFF"/>
        </w:rPr>
        <w:t xml:space="preserve"> </w:t>
      </w:r>
      <w:r w:rsidR="00247AF2">
        <w:rPr>
          <w:rFonts w:ascii="Times New Roman" w:hAnsi="Times New Roman" w:cs="Times New Roman"/>
        </w:rPr>
        <w:t xml:space="preserve">This is </w:t>
      </w:r>
      <w:r w:rsidR="000B0B1E">
        <w:rPr>
          <w:rFonts w:ascii="Times New Roman" w:hAnsi="Times New Roman" w:cs="Times New Roman"/>
        </w:rPr>
        <w:t xml:space="preserve">of course </w:t>
      </w:r>
      <w:r w:rsidR="0049674D">
        <w:rPr>
          <w:rFonts w:ascii="Times New Roman" w:hAnsi="Times New Roman" w:cs="Times New Roman"/>
        </w:rPr>
        <w:t>not to say that there ar</w:t>
      </w:r>
      <w:r w:rsidR="00B1667D">
        <w:rPr>
          <w:rFonts w:ascii="Times New Roman" w:hAnsi="Times New Roman" w:cs="Times New Roman"/>
        </w:rPr>
        <w:t xml:space="preserve">e no limits to how much </w:t>
      </w:r>
      <w:r w:rsidR="00167585">
        <w:rPr>
          <w:rFonts w:ascii="Times New Roman" w:hAnsi="Times New Roman" w:cs="Times New Roman"/>
        </w:rPr>
        <w:t>tu</w:t>
      </w:r>
      <w:r w:rsidR="00B1667D">
        <w:rPr>
          <w:rFonts w:ascii="Times New Roman" w:hAnsi="Times New Roman" w:cs="Times New Roman"/>
        </w:rPr>
        <w:t>ning is desirable in any given case</w:t>
      </w:r>
      <w:r w:rsidR="0049674D">
        <w:rPr>
          <w:rFonts w:ascii="Times New Roman" w:hAnsi="Times New Roman" w:cs="Times New Roman"/>
        </w:rPr>
        <w:t>: it’s possible t</w:t>
      </w:r>
      <w:r w:rsidR="000B0B1E">
        <w:rPr>
          <w:rFonts w:ascii="Times New Roman" w:hAnsi="Times New Roman" w:cs="Times New Roman"/>
        </w:rPr>
        <w:t xml:space="preserve">o “overfit” models by treating noise in the data as signal, and </w:t>
      </w:r>
      <w:r w:rsidR="00B1667D">
        <w:rPr>
          <w:rFonts w:ascii="Times New Roman" w:hAnsi="Times New Roman" w:cs="Times New Roman"/>
        </w:rPr>
        <w:t>the accuracy of predictions suffers as a result</w:t>
      </w:r>
      <w:r w:rsidR="000B0B1E">
        <w:rPr>
          <w:rFonts w:ascii="Times New Roman" w:hAnsi="Times New Roman" w:cs="Times New Roman"/>
        </w:rPr>
        <w:t xml:space="preserve">. </w:t>
      </w:r>
      <w:r w:rsidR="00B1667D">
        <w:rPr>
          <w:rFonts w:ascii="Times New Roman" w:hAnsi="Times New Roman" w:cs="Times New Roman"/>
        </w:rPr>
        <w:t xml:space="preserve">But the problems of overfitting and ways of avoiding this are well known. </w:t>
      </w:r>
    </w:p>
    <w:p w14:paraId="50598ADA" w14:textId="77777777" w:rsidR="002F2B09" w:rsidRDefault="002F2B09" w:rsidP="002F2B09">
      <w:pPr>
        <w:rPr>
          <w:rFonts w:ascii="Times New Roman" w:hAnsi="Times New Roman" w:cs="Times New Roman"/>
        </w:rPr>
      </w:pPr>
    </w:p>
    <w:p w14:paraId="1630C010" w14:textId="77777777" w:rsidR="002F2B09" w:rsidRPr="002F2B09" w:rsidRDefault="002F2B09" w:rsidP="002F2B09">
      <w:pPr>
        <w:rPr>
          <w:rFonts w:ascii="Times New Roman" w:hAnsi="Times New Roman" w:cs="Times New Roman"/>
        </w:rPr>
      </w:pPr>
    </w:p>
    <w:p w14:paraId="3E64E7EB" w14:textId="19FA5037" w:rsidR="00443906" w:rsidRPr="0057011E" w:rsidRDefault="00B053FF" w:rsidP="00EF196E">
      <w:pPr>
        <w:rPr>
          <w:rFonts w:ascii="Times New Roman" w:hAnsi="Times New Roman" w:cs="Times New Roman"/>
          <w:b/>
          <w:sz w:val="28"/>
          <w:szCs w:val="28"/>
        </w:rPr>
      </w:pPr>
      <w:r w:rsidRPr="002F2B09">
        <w:rPr>
          <w:rFonts w:ascii="Times New Roman" w:hAnsi="Times New Roman" w:cs="Times New Roman"/>
          <w:b/>
          <w:sz w:val="28"/>
          <w:szCs w:val="28"/>
        </w:rPr>
        <w:t xml:space="preserve">Is Complexity Economics a </w:t>
      </w:r>
      <w:r w:rsidRPr="00EE4374">
        <w:rPr>
          <w:rFonts w:ascii="Times New Roman" w:hAnsi="Times New Roman" w:cs="Times New Roman"/>
          <w:b/>
          <w:i/>
          <w:sz w:val="28"/>
          <w:szCs w:val="28"/>
        </w:rPr>
        <w:t>New</w:t>
      </w:r>
      <w:r w:rsidRPr="002F2B09">
        <w:rPr>
          <w:rFonts w:ascii="Times New Roman" w:hAnsi="Times New Roman" w:cs="Times New Roman"/>
          <w:b/>
          <w:sz w:val="28"/>
          <w:szCs w:val="28"/>
        </w:rPr>
        <w:t xml:space="preserve"> Paradigm?</w:t>
      </w:r>
    </w:p>
    <w:p w14:paraId="72A4977C" w14:textId="77777777" w:rsidR="00443906" w:rsidRDefault="00443906" w:rsidP="00EF196E">
      <w:pPr>
        <w:rPr>
          <w:rFonts w:ascii="Times New Roman" w:hAnsi="Times New Roman" w:cs="Times New Roman"/>
        </w:rPr>
      </w:pPr>
    </w:p>
    <w:p w14:paraId="71401296" w14:textId="47DE45FD" w:rsidR="005B3788" w:rsidRDefault="00443906" w:rsidP="00443906">
      <w:pPr>
        <w:rPr>
          <w:rFonts w:ascii="Times New Roman" w:hAnsi="Times New Roman" w:cs="Times New Roman"/>
        </w:rPr>
      </w:pPr>
      <w:r>
        <w:rPr>
          <w:rFonts w:ascii="Times New Roman" w:hAnsi="Times New Roman" w:cs="Times New Roman"/>
        </w:rPr>
        <w:t>K</w:t>
      </w:r>
      <w:r w:rsidR="0040285A">
        <w:rPr>
          <w:rFonts w:ascii="Times New Roman" w:hAnsi="Times New Roman" w:cs="Times New Roman"/>
        </w:rPr>
        <w:t>uhn’s (1962)</w:t>
      </w:r>
      <w:r w:rsidR="00411ACF">
        <w:rPr>
          <w:rFonts w:ascii="Times New Roman" w:hAnsi="Times New Roman" w:cs="Times New Roman"/>
        </w:rPr>
        <w:t xml:space="preserve"> examples set </w:t>
      </w:r>
      <w:r w:rsidR="0040285A">
        <w:rPr>
          <w:rFonts w:ascii="Times New Roman" w:hAnsi="Times New Roman" w:cs="Times New Roman"/>
        </w:rPr>
        <w:t xml:space="preserve">high expectations for </w:t>
      </w:r>
      <w:r w:rsidR="00247AF2">
        <w:rPr>
          <w:rFonts w:ascii="Times New Roman" w:hAnsi="Times New Roman" w:cs="Times New Roman"/>
        </w:rPr>
        <w:t>would-be scientific revolutionaries</w:t>
      </w:r>
      <w:r w:rsidR="0040285A">
        <w:rPr>
          <w:rFonts w:ascii="Times New Roman" w:hAnsi="Times New Roman" w:cs="Times New Roman"/>
        </w:rPr>
        <w:t>. The</w:t>
      </w:r>
      <w:r w:rsidR="00D6714D">
        <w:rPr>
          <w:rFonts w:ascii="Times New Roman" w:hAnsi="Times New Roman" w:cs="Times New Roman"/>
        </w:rPr>
        <w:t>re is the</w:t>
      </w:r>
      <w:r w:rsidR="0040285A">
        <w:rPr>
          <w:rFonts w:ascii="Times New Roman" w:hAnsi="Times New Roman" w:cs="Times New Roman"/>
        </w:rPr>
        <w:t xml:space="preserve"> monumental change from Ptolemaic geocentric astronomy to Cop</w:t>
      </w:r>
      <w:r w:rsidR="007C2A1A">
        <w:rPr>
          <w:rFonts w:ascii="Times New Roman" w:hAnsi="Times New Roman" w:cs="Times New Roman"/>
        </w:rPr>
        <w:t>er</w:t>
      </w:r>
      <w:r w:rsidR="00411ACF">
        <w:rPr>
          <w:rFonts w:ascii="Times New Roman" w:hAnsi="Times New Roman" w:cs="Times New Roman"/>
        </w:rPr>
        <w:t>nican heliocentric astronomy</w:t>
      </w:r>
      <w:r w:rsidR="00D6714D">
        <w:rPr>
          <w:rFonts w:ascii="Times New Roman" w:hAnsi="Times New Roman" w:cs="Times New Roman"/>
        </w:rPr>
        <w:t>. There is the</w:t>
      </w:r>
      <w:r w:rsidR="00411ACF">
        <w:rPr>
          <w:rFonts w:ascii="Times New Roman" w:hAnsi="Times New Roman" w:cs="Times New Roman"/>
        </w:rPr>
        <w:t xml:space="preserve"> change from Aristotelian teleolog</w:t>
      </w:r>
      <w:r w:rsidR="00D6714D">
        <w:rPr>
          <w:rFonts w:ascii="Times New Roman" w:hAnsi="Times New Roman" w:cs="Times New Roman"/>
        </w:rPr>
        <w:t xml:space="preserve">y </w:t>
      </w:r>
      <w:r w:rsidR="00411ACF">
        <w:rPr>
          <w:rFonts w:ascii="Times New Roman" w:hAnsi="Times New Roman" w:cs="Times New Roman"/>
        </w:rPr>
        <w:t xml:space="preserve">to Newtonian dynamics. </w:t>
      </w:r>
      <w:r w:rsidR="002B17BF">
        <w:rPr>
          <w:rFonts w:ascii="Times New Roman" w:hAnsi="Times New Roman" w:cs="Times New Roman"/>
        </w:rPr>
        <w:t>These</w:t>
      </w:r>
      <w:r w:rsidR="005B3788">
        <w:rPr>
          <w:rFonts w:ascii="Times New Roman" w:hAnsi="Times New Roman" w:cs="Times New Roman"/>
        </w:rPr>
        <w:t xml:space="preserve"> </w:t>
      </w:r>
      <w:r w:rsidR="002B17BF">
        <w:rPr>
          <w:rFonts w:ascii="Times New Roman" w:hAnsi="Times New Roman" w:cs="Times New Roman"/>
        </w:rPr>
        <w:t xml:space="preserve">transitions </w:t>
      </w:r>
      <w:r w:rsidR="00D6714D">
        <w:rPr>
          <w:rFonts w:ascii="Times New Roman" w:hAnsi="Times New Roman" w:cs="Times New Roman"/>
        </w:rPr>
        <w:t xml:space="preserve">are among the greatest </w:t>
      </w:r>
      <w:r w:rsidR="002B17BF">
        <w:rPr>
          <w:rFonts w:ascii="Times New Roman" w:hAnsi="Times New Roman" w:cs="Times New Roman"/>
        </w:rPr>
        <w:t xml:space="preserve">human </w:t>
      </w:r>
      <w:r w:rsidR="00D6714D">
        <w:rPr>
          <w:rFonts w:ascii="Times New Roman" w:hAnsi="Times New Roman" w:cs="Times New Roman"/>
        </w:rPr>
        <w:t xml:space="preserve">achievements of all time. </w:t>
      </w:r>
    </w:p>
    <w:p w14:paraId="5E46BA72" w14:textId="77777777" w:rsidR="005B3788" w:rsidRDefault="005B3788" w:rsidP="00443906">
      <w:pPr>
        <w:rPr>
          <w:rFonts w:ascii="Times New Roman" w:hAnsi="Times New Roman" w:cs="Times New Roman"/>
        </w:rPr>
      </w:pPr>
    </w:p>
    <w:p w14:paraId="7D63F196" w14:textId="53229ADB" w:rsidR="00736124" w:rsidRDefault="0057011E" w:rsidP="00443906">
      <w:pPr>
        <w:rPr>
          <w:rFonts w:ascii="Times New Roman" w:hAnsi="Times New Roman" w:cs="Times New Roman"/>
        </w:rPr>
      </w:pPr>
      <w:r>
        <w:rPr>
          <w:rFonts w:ascii="Times New Roman" w:hAnsi="Times New Roman" w:cs="Times New Roman"/>
        </w:rPr>
        <w:t>But</w:t>
      </w:r>
      <w:r w:rsidR="00411ACF">
        <w:rPr>
          <w:rFonts w:ascii="Times New Roman" w:hAnsi="Times New Roman" w:cs="Times New Roman"/>
        </w:rPr>
        <w:t xml:space="preserve"> Kuhn </w:t>
      </w:r>
      <w:r w:rsidR="005B3788">
        <w:rPr>
          <w:rFonts w:ascii="Times New Roman" w:hAnsi="Times New Roman" w:cs="Times New Roman"/>
        </w:rPr>
        <w:t xml:space="preserve">sometimes characterized paradigms in terms that make it sound as if paradigm </w:t>
      </w:r>
      <w:r w:rsidR="002B17BF">
        <w:rPr>
          <w:rFonts w:ascii="Times New Roman" w:hAnsi="Times New Roman" w:cs="Times New Roman"/>
        </w:rPr>
        <w:t xml:space="preserve">change and scientific revolution might </w:t>
      </w:r>
      <w:r w:rsidR="00411ACF">
        <w:rPr>
          <w:rFonts w:ascii="Times New Roman" w:hAnsi="Times New Roman" w:cs="Times New Roman"/>
        </w:rPr>
        <w:t xml:space="preserve">occur </w:t>
      </w:r>
      <w:r w:rsidR="005B3788">
        <w:rPr>
          <w:rFonts w:ascii="Times New Roman" w:hAnsi="Times New Roman" w:cs="Times New Roman"/>
        </w:rPr>
        <w:t xml:space="preserve">regularly, on a </w:t>
      </w:r>
      <w:r w:rsidR="00D6714D">
        <w:rPr>
          <w:rFonts w:ascii="Times New Roman" w:hAnsi="Times New Roman" w:cs="Times New Roman"/>
        </w:rPr>
        <w:t xml:space="preserve">more modest </w:t>
      </w:r>
      <w:r w:rsidR="00411ACF">
        <w:rPr>
          <w:rFonts w:ascii="Times New Roman" w:hAnsi="Times New Roman" w:cs="Times New Roman"/>
        </w:rPr>
        <w:t xml:space="preserve">scale. </w:t>
      </w:r>
      <w:r w:rsidR="002B17BF">
        <w:rPr>
          <w:rFonts w:ascii="Times New Roman" w:hAnsi="Times New Roman" w:cs="Times New Roman"/>
        </w:rPr>
        <w:t xml:space="preserve">Certainly </w:t>
      </w:r>
      <w:r w:rsidR="005B3788">
        <w:rPr>
          <w:rFonts w:ascii="Times New Roman" w:hAnsi="Times New Roman" w:cs="Times New Roman"/>
        </w:rPr>
        <w:t>many</w:t>
      </w:r>
      <w:r w:rsidR="00411ACF">
        <w:rPr>
          <w:rFonts w:ascii="Times New Roman" w:hAnsi="Times New Roman" w:cs="Times New Roman"/>
        </w:rPr>
        <w:t xml:space="preserve"> </w:t>
      </w:r>
      <w:r w:rsidR="005B3788">
        <w:rPr>
          <w:rFonts w:ascii="Times New Roman" w:hAnsi="Times New Roman" w:cs="Times New Roman"/>
        </w:rPr>
        <w:t xml:space="preserve">developments </w:t>
      </w:r>
      <w:r w:rsidR="00443906">
        <w:rPr>
          <w:rFonts w:ascii="Times New Roman" w:hAnsi="Times New Roman" w:cs="Times New Roman"/>
        </w:rPr>
        <w:t>are</w:t>
      </w:r>
      <w:r w:rsidR="00EE4374">
        <w:rPr>
          <w:rFonts w:ascii="Times New Roman" w:hAnsi="Times New Roman" w:cs="Times New Roman"/>
        </w:rPr>
        <w:t xml:space="preserve"> “sufficiently unprecedent</w:t>
      </w:r>
      <w:r w:rsidR="00443906">
        <w:rPr>
          <w:rFonts w:ascii="Times New Roman" w:hAnsi="Times New Roman" w:cs="Times New Roman"/>
        </w:rPr>
        <w:t xml:space="preserve">ed” to attract researchers </w:t>
      </w:r>
      <w:r w:rsidR="005B3788">
        <w:rPr>
          <w:rFonts w:ascii="Times New Roman" w:hAnsi="Times New Roman" w:cs="Times New Roman"/>
        </w:rPr>
        <w:t xml:space="preserve">away from other projects </w:t>
      </w:r>
      <w:r w:rsidR="00EE4374">
        <w:rPr>
          <w:rFonts w:ascii="Times New Roman" w:hAnsi="Times New Roman" w:cs="Times New Roman"/>
        </w:rPr>
        <w:t xml:space="preserve">and </w:t>
      </w:r>
      <w:r w:rsidR="002B17BF">
        <w:rPr>
          <w:rFonts w:ascii="Times New Roman" w:hAnsi="Times New Roman" w:cs="Times New Roman"/>
        </w:rPr>
        <w:t xml:space="preserve">also </w:t>
      </w:r>
      <w:r w:rsidR="00EE4374">
        <w:rPr>
          <w:rFonts w:ascii="Times New Roman" w:hAnsi="Times New Roman" w:cs="Times New Roman"/>
        </w:rPr>
        <w:t>“sufficiently open ended” to keep</w:t>
      </w:r>
      <w:r w:rsidR="00411ACF">
        <w:rPr>
          <w:rFonts w:ascii="Times New Roman" w:hAnsi="Times New Roman" w:cs="Times New Roman"/>
        </w:rPr>
        <w:t xml:space="preserve"> them busy for a while</w:t>
      </w:r>
      <w:r w:rsidR="00443906">
        <w:rPr>
          <w:rFonts w:ascii="Times New Roman" w:hAnsi="Times New Roman" w:cs="Times New Roman"/>
        </w:rPr>
        <w:t xml:space="preserve">. </w:t>
      </w:r>
    </w:p>
    <w:p w14:paraId="4492202C" w14:textId="77777777" w:rsidR="00736124" w:rsidRDefault="00736124" w:rsidP="00443906">
      <w:pPr>
        <w:rPr>
          <w:rFonts w:ascii="Times New Roman" w:hAnsi="Times New Roman" w:cs="Times New Roman"/>
        </w:rPr>
      </w:pPr>
    </w:p>
    <w:p w14:paraId="578F1C30" w14:textId="5C6C0998" w:rsidR="000C2C2C" w:rsidRDefault="00736124" w:rsidP="0057011E">
      <w:pPr>
        <w:rPr>
          <w:rFonts w:ascii="Times New Roman" w:hAnsi="Times New Roman" w:cs="Times New Roman"/>
        </w:rPr>
      </w:pPr>
      <w:r>
        <w:rPr>
          <w:rFonts w:ascii="Times New Roman" w:hAnsi="Times New Roman" w:cs="Times New Roman"/>
        </w:rPr>
        <w:t>Is complexity economics</w:t>
      </w:r>
      <w:r w:rsidR="000E21E2">
        <w:rPr>
          <w:rFonts w:ascii="Times New Roman" w:hAnsi="Times New Roman" w:cs="Times New Roman"/>
        </w:rPr>
        <w:t xml:space="preserve"> a revolutionary develop</w:t>
      </w:r>
      <w:r>
        <w:rPr>
          <w:rFonts w:ascii="Times New Roman" w:hAnsi="Times New Roman" w:cs="Times New Roman"/>
        </w:rPr>
        <w:t xml:space="preserve">ment of the </w:t>
      </w:r>
      <w:r w:rsidR="005B3788">
        <w:rPr>
          <w:rFonts w:ascii="Times New Roman" w:hAnsi="Times New Roman" w:cs="Times New Roman"/>
        </w:rPr>
        <w:t xml:space="preserve">second, </w:t>
      </w:r>
      <w:r>
        <w:rPr>
          <w:rFonts w:ascii="Times New Roman" w:hAnsi="Times New Roman" w:cs="Times New Roman"/>
        </w:rPr>
        <w:t xml:space="preserve">more modest sort? </w:t>
      </w:r>
      <w:r w:rsidR="000E21E2">
        <w:rPr>
          <w:rFonts w:ascii="Times New Roman" w:hAnsi="Times New Roman" w:cs="Times New Roman"/>
        </w:rPr>
        <w:t xml:space="preserve">I </w:t>
      </w:r>
      <w:r>
        <w:rPr>
          <w:rFonts w:ascii="Times New Roman" w:hAnsi="Times New Roman" w:cs="Times New Roman"/>
        </w:rPr>
        <w:t>suggest</w:t>
      </w:r>
      <w:r w:rsidR="000E21E2">
        <w:rPr>
          <w:rFonts w:ascii="Times New Roman" w:hAnsi="Times New Roman" w:cs="Times New Roman"/>
        </w:rPr>
        <w:t xml:space="preserve"> that it is not. </w:t>
      </w:r>
      <w:r w:rsidR="001D5BA1">
        <w:rPr>
          <w:rFonts w:ascii="Times New Roman" w:hAnsi="Times New Roman" w:cs="Times New Roman"/>
        </w:rPr>
        <w:t xml:space="preserve">Equilibrium economics focuses on </w:t>
      </w:r>
      <w:r w:rsidR="00AA0157">
        <w:rPr>
          <w:rFonts w:ascii="Times New Roman" w:hAnsi="Times New Roman" w:cs="Times New Roman"/>
        </w:rPr>
        <w:t>static system</w:t>
      </w:r>
      <w:r w:rsidR="001D5BA1">
        <w:rPr>
          <w:rFonts w:ascii="Times New Roman" w:hAnsi="Times New Roman" w:cs="Times New Roman"/>
        </w:rPr>
        <w:t>s, setting aside phenomena that arise in interactions among parts of developing systems.</w:t>
      </w:r>
      <w:r w:rsidR="00EE4374">
        <w:rPr>
          <w:rFonts w:ascii="Times New Roman" w:hAnsi="Times New Roman" w:cs="Times New Roman"/>
        </w:rPr>
        <w:t xml:space="preserve"> </w:t>
      </w:r>
      <w:r w:rsidR="00AA0157">
        <w:rPr>
          <w:rFonts w:ascii="Times New Roman" w:hAnsi="Times New Roman" w:cs="Times New Roman"/>
        </w:rPr>
        <w:t xml:space="preserve">Complexity economics </w:t>
      </w:r>
      <w:r w:rsidR="001D5BA1">
        <w:rPr>
          <w:rFonts w:ascii="Times New Roman" w:hAnsi="Times New Roman" w:cs="Times New Roman"/>
        </w:rPr>
        <w:t xml:space="preserve">addresses these developing systems, but </w:t>
      </w:r>
      <w:r w:rsidR="00576FFF">
        <w:rPr>
          <w:rFonts w:ascii="Times New Roman" w:hAnsi="Times New Roman" w:cs="Times New Roman"/>
        </w:rPr>
        <w:t xml:space="preserve">it </w:t>
      </w:r>
      <w:r w:rsidR="000E21E2">
        <w:rPr>
          <w:rFonts w:ascii="Times New Roman" w:hAnsi="Times New Roman" w:cs="Times New Roman"/>
        </w:rPr>
        <w:t xml:space="preserve">need not ignore equilibrium states, </w:t>
      </w:r>
      <w:r w:rsidR="006A2A5B">
        <w:rPr>
          <w:rFonts w:ascii="Times New Roman" w:hAnsi="Times New Roman" w:cs="Times New Roman"/>
        </w:rPr>
        <w:t xml:space="preserve">or deny that they exist, or insist that what </w:t>
      </w:r>
      <w:r w:rsidR="001210C3">
        <w:rPr>
          <w:rFonts w:ascii="Times New Roman" w:hAnsi="Times New Roman" w:cs="Times New Roman"/>
        </w:rPr>
        <w:t>has been said</w:t>
      </w:r>
      <w:r w:rsidR="006A2A5B">
        <w:rPr>
          <w:rFonts w:ascii="Times New Roman" w:hAnsi="Times New Roman" w:cs="Times New Roman"/>
        </w:rPr>
        <w:t xml:space="preserve"> ab</w:t>
      </w:r>
      <w:r>
        <w:rPr>
          <w:rFonts w:ascii="Times New Roman" w:hAnsi="Times New Roman" w:cs="Times New Roman"/>
        </w:rPr>
        <w:t xml:space="preserve">out them </w:t>
      </w:r>
      <w:r w:rsidR="001210C3">
        <w:rPr>
          <w:rFonts w:ascii="Times New Roman" w:hAnsi="Times New Roman" w:cs="Times New Roman"/>
        </w:rPr>
        <w:t xml:space="preserve">in the past </w:t>
      </w:r>
      <w:r>
        <w:rPr>
          <w:rFonts w:ascii="Times New Roman" w:hAnsi="Times New Roman" w:cs="Times New Roman"/>
        </w:rPr>
        <w:t>must be</w:t>
      </w:r>
      <w:r w:rsidR="006A2A5B">
        <w:rPr>
          <w:rFonts w:ascii="Times New Roman" w:hAnsi="Times New Roman" w:cs="Times New Roman"/>
        </w:rPr>
        <w:t xml:space="preserve"> wrong.</w:t>
      </w:r>
      <w:r>
        <w:rPr>
          <w:rFonts w:ascii="Times New Roman" w:hAnsi="Times New Roman" w:cs="Times New Roman"/>
        </w:rPr>
        <w:t xml:space="preserve"> Complexity </w:t>
      </w:r>
      <w:r w:rsidR="001D5BA1">
        <w:rPr>
          <w:rFonts w:ascii="Times New Roman" w:hAnsi="Times New Roman" w:cs="Times New Roman"/>
        </w:rPr>
        <w:t xml:space="preserve">economics </w:t>
      </w:r>
      <w:r w:rsidR="000E21E2">
        <w:rPr>
          <w:rFonts w:ascii="Times New Roman" w:hAnsi="Times New Roman" w:cs="Times New Roman"/>
        </w:rPr>
        <w:t>can be conceived of</w:t>
      </w:r>
      <w:r w:rsidR="00D6714D">
        <w:rPr>
          <w:rFonts w:ascii="Times New Roman" w:hAnsi="Times New Roman" w:cs="Times New Roman"/>
        </w:rPr>
        <w:t xml:space="preserve"> </w:t>
      </w:r>
      <w:r w:rsidR="000E21E2">
        <w:rPr>
          <w:rFonts w:ascii="Times New Roman" w:hAnsi="Times New Roman" w:cs="Times New Roman"/>
        </w:rPr>
        <w:t xml:space="preserve">as </w:t>
      </w:r>
      <w:r w:rsidR="000E21E2" w:rsidRPr="000E21E2">
        <w:rPr>
          <w:rFonts w:ascii="Times New Roman" w:hAnsi="Times New Roman" w:cs="Times New Roman"/>
          <w:i/>
        </w:rPr>
        <w:t>subsuming</w:t>
      </w:r>
      <w:r w:rsidR="00AA0157">
        <w:rPr>
          <w:rFonts w:ascii="Times New Roman" w:hAnsi="Times New Roman" w:cs="Times New Roman"/>
        </w:rPr>
        <w:t xml:space="preserve"> equilibrium economics as a special </w:t>
      </w:r>
      <w:r w:rsidR="000E21E2">
        <w:rPr>
          <w:rFonts w:ascii="Times New Roman" w:hAnsi="Times New Roman" w:cs="Times New Roman"/>
        </w:rPr>
        <w:t xml:space="preserve">case. </w:t>
      </w:r>
    </w:p>
    <w:p w14:paraId="35BCD3F5" w14:textId="77777777" w:rsidR="000C2C2C" w:rsidRDefault="000C2C2C" w:rsidP="0057011E">
      <w:pPr>
        <w:rPr>
          <w:rFonts w:ascii="Times New Roman" w:hAnsi="Times New Roman" w:cs="Times New Roman"/>
        </w:rPr>
      </w:pPr>
    </w:p>
    <w:p w14:paraId="291406D5" w14:textId="46BA9C6D" w:rsidR="00F630AB" w:rsidRDefault="0057011E" w:rsidP="00EF196E">
      <w:pPr>
        <w:rPr>
          <w:rFonts w:ascii="Times New Roman" w:hAnsi="Times New Roman" w:cs="Times New Roman"/>
        </w:rPr>
      </w:pPr>
      <w:r>
        <w:rPr>
          <w:rFonts w:ascii="Times New Roman" w:hAnsi="Times New Roman" w:cs="Times New Roman"/>
        </w:rPr>
        <w:t>By contrast, Newtonian and A</w:t>
      </w:r>
      <w:r w:rsidR="001210C3">
        <w:rPr>
          <w:rFonts w:ascii="Times New Roman" w:hAnsi="Times New Roman" w:cs="Times New Roman"/>
        </w:rPr>
        <w:t>ristotelian dynamics disagree</w:t>
      </w:r>
      <w:r>
        <w:rPr>
          <w:rFonts w:ascii="Times New Roman" w:hAnsi="Times New Roman" w:cs="Times New Roman"/>
        </w:rPr>
        <w:t xml:space="preserve"> </w:t>
      </w:r>
      <w:r w:rsidR="00576FFF">
        <w:rPr>
          <w:rFonts w:ascii="Times New Roman" w:hAnsi="Times New Roman" w:cs="Times New Roman"/>
        </w:rPr>
        <w:t xml:space="preserve">not only about </w:t>
      </w:r>
      <w:r>
        <w:rPr>
          <w:rFonts w:ascii="Times New Roman" w:hAnsi="Times New Roman" w:cs="Times New Roman"/>
        </w:rPr>
        <w:t xml:space="preserve">which phenomena </w:t>
      </w:r>
      <w:r w:rsidR="00576FFF">
        <w:rPr>
          <w:rFonts w:ascii="Times New Roman" w:hAnsi="Times New Roman" w:cs="Times New Roman"/>
        </w:rPr>
        <w:t xml:space="preserve">need explaining, but also about </w:t>
      </w:r>
      <w:r w:rsidR="001210C3">
        <w:rPr>
          <w:rFonts w:ascii="Times New Roman" w:hAnsi="Times New Roman" w:cs="Times New Roman"/>
        </w:rPr>
        <w:t>which</w:t>
      </w:r>
      <w:r>
        <w:rPr>
          <w:rFonts w:ascii="Times New Roman" w:hAnsi="Times New Roman" w:cs="Times New Roman"/>
        </w:rPr>
        <w:t xml:space="preserve"> the basic notions</w:t>
      </w:r>
      <w:r w:rsidR="001210C3">
        <w:rPr>
          <w:rFonts w:ascii="Times New Roman" w:hAnsi="Times New Roman" w:cs="Times New Roman"/>
        </w:rPr>
        <w:t xml:space="preserve"> are</w:t>
      </w:r>
      <w:r>
        <w:rPr>
          <w:rFonts w:ascii="Times New Roman" w:hAnsi="Times New Roman" w:cs="Times New Roman"/>
        </w:rPr>
        <w:t xml:space="preserve"> in </w:t>
      </w:r>
      <w:r w:rsidR="001210C3">
        <w:rPr>
          <w:rFonts w:ascii="Times New Roman" w:hAnsi="Times New Roman" w:cs="Times New Roman"/>
        </w:rPr>
        <w:t xml:space="preserve">terms of </w:t>
      </w:r>
      <w:r>
        <w:rPr>
          <w:rFonts w:ascii="Times New Roman" w:hAnsi="Times New Roman" w:cs="Times New Roman"/>
        </w:rPr>
        <w:t xml:space="preserve">which </w:t>
      </w:r>
      <w:r w:rsidR="00576FFF">
        <w:rPr>
          <w:rFonts w:ascii="Times New Roman" w:hAnsi="Times New Roman" w:cs="Times New Roman"/>
        </w:rPr>
        <w:t xml:space="preserve">any </w:t>
      </w:r>
      <w:r>
        <w:rPr>
          <w:rFonts w:ascii="Times New Roman" w:hAnsi="Times New Roman" w:cs="Times New Roman"/>
        </w:rPr>
        <w:t xml:space="preserve">explanations </w:t>
      </w:r>
      <w:r w:rsidR="00576FFF">
        <w:rPr>
          <w:rFonts w:ascii="Times New Roman" w:hAnsi="Times New Roman" w:cs="Times New Roman"/>
        </w:rPr>
        <w:t xml:space="preserve">of them </w:t>
      </w:r>
      <w:r w:rsidR="001210C3">
        <w:rPr>
          <w:rFonts w:ascii="Times New Roman" w:hAnsi="Times New Roman" w:cs="Times New Roman"/>
        </w:rPr>
        <w:t>are</w:t>
      </w:r>
      <w:r>
        <w:rPr>
          <w:rFonts w:ascii="Times New Roman" w:hAnsi="Times New Roman" w:cs="Times New Roman"/>
        </w:rPr>
        <w:t xml:space="preserve"> </w:t>
      </w:r>
      <w:r w:rsidR="001210C3">
        <w:rPr>
          <w:rFonts w:ascii="Times New Roman" w:hAnsi="Times New Roman" w:cs="Times New Roman"/>
        </w:rPr>
        <w:t xml:space="preserve">to be </w:t>
      </w:r>
      <w:r>
        <w:rPr>
          <w:rFonts w:ascii="Times New Roman" w:hAnsi="Times New Roman" w:cs="Times New Roman"/>
        </w:rPr>
        <w:t>framed. The relationship between complexity and equilibrium economics</w:t>
      </w:r>
      <w:r w:rsidR="001D5BA1">
        <w:rPr>
          <w:rFonts w:ascii="Times New Roman" w:hAnsi="Times New Roman" w:cs="Times New Roman"/>
        </w:rPr>
        <w:t xml:space="preserve"> is </w:t>
      </w:r>
      <w:r w:rsidR="0006551B">
        <w:rPr>
          <w:rFonts w:ascii="Times New Roman" w:hAnsi="Times New Roman" w:cs="Times New Roman"/>
        </w:rPr>
        <w:t xml:space="preserve">perhaps </w:t>
      </w:r>
      <w:r w:rsidR="000C2C2C">
        <w:rPr>
          <w:rFonts w:ascii="Times New Roman" w:hAnsi="Times New Roman" w:cs="Times New Roman"/>
        </w:rPr>
        <w:t>more</w:t>
      </w:r>
      <w:r w:rsidR="001D5BA1">
        <w:rPr>
          <w:rFonts w:ascii="Times New Roman" w:hAnsi="Times New Roman" w:cs="Times New Roman"/>
        </w:rPr>
        <w:t xml:space="preserve"> like</w:t>
      </w:r>
      <w:r w:rsidR="00AA0157">
        <w:rPr>
          <w:rFonts w:ascii="Times New Roman" w:hAnsi="Times New Roman" w:cs="Times New Roman"/>
        </w:rPr>
        <w:t xml:space="preserve"> </w:t>
      </w:r>
      <w:r w:rsidR="001D5BA1">
        <w:rPr>
          <w:rFonts w:ascii="Times New Roman" w:hAnsi="Times New Roman" w:cs="Times New Roman"/>
        </w:rPr>
        <w:t>that between Newton</w:t>
      </w:r>
      <w:r w:rsidR="000C2C2C">
        <w:rPr>
          <w:rFonts w:ascii="Times New Roman" w:hAnsi="Times New Roman" w:cs="Times New Roman"/>
        </w:rPr>
        <w:t>’s account of the solar system and Kepler’s</w:t>
      </w:r>
      <w:r w:rsidR="001210C3">
        <w:rPr>
          <w:rFonts w:ascii="Times New Roman" w:hAnsi="Times New Roman" w:cs="Times New Roman"/>
        </w:rPr>
        <w:t xml:space="preserve">, where the </w:t>
      </w:r>
      <w:r w:rsidR="001D5BA1">
        <w:rPr>
          <w:rFonts w:ascii="Times New Roman" w:hAnsi="Times New Roman" w:cs="Times New Roman"/>
        </w:rPr>
        <w:t xml:space="preserve">one </w:t>
      </w:r>
      <w:r>
        <w:rPr>
          <w:rFonts w:ascii="Times New Roman" w:hAnsi="Times New Roman" w:cs="Times New Roman"/>
        </w:rPr>
        <w:t xml:space="preserve">doesn’t </w:t>
      </w:r>
      <w:r w:rsidR="001210C3">
        <w:rPr>
          <w:rFonts w:ascii="Times New Roman" w:hAnsi="Times New Roman" w:cs="Times New Roman"/>
        </w:rPr>
        <w:t>come in place of</w:t>
      </w:r>
      <w:r>
        <w:rPr>
          <w:rFonts w:ascii="Times New Roman" w:hAnsi="Times New Roman" w:cs="Times New Roman"/>
        </w:rPr>
        <w:t xml:space="preserve"> the other but </w:t>
      </w:r>
      <w:r w:rsidR="000C2C2C">
        <w:rPr>
          <w:rFonts w:ascii="Times New Roman" w:hAnsi="Times New Roman" w:cs="Times New Roman"/>
        </w:rPr>
        <w:t xml:space="preserve">rather </w:t>
      </w:r>
      <w:r>
        <w:rPr>
          <w:rFonts w:ascii="Times New Roman" w:hAnsi="Times New Roman" w:cs="Times New Roman"/>
        </w:rPr>
        <w:t xml:space="preserve">fills in what </w:t>
      </w:r>
      <w:r w:rsidR="001210C3">
        <w:rPr>
          <w:rFonts w:ascii="Times New Roman" w:hAnsi="Times New Roman" w:cs="Times New Roman"/>
        </w:rPr>
        <w:t>it</w:t>
      </w:r>
      <w:r>
        <w:rPr>
          <w:rFonts w:ascii="Times New Roman" w:hAnsi="Times New Roman" w:cs="Times New Roman"/>
        </w:rPr>
        <w:t xml:space="preserve"> leaves out. </w:t>
      </w:r>
      <w:r w:rsidR="000D4A6D">
        <w:rPr>
          <w:rFonts w:ascii="Times New Roman" w:hAnsi="Times New Roman" w:cs="Times New Roman"/>
        </w:rPr>
        <w:t xml:space="preserve">Significant progress is made </w:t>
      </w:r>
      <w:r w:rsidR="00F153C3">
        <w:rPr>
          <w:rFonts w:ascii="Times New Roman" w:hAnsi="Times New Roman" w:cs="Times New Roman"/>
        </w:rPr>
        <w:t>as we pass from the earlier</w:t>
      </w:r>
      <w:r w:rsidR="004B06BB">
        <w:rPr>
          <w:rFonts w:ascii="Times New Roman" w:hAnsi="Times New Roman" w:cs="Times New Roman"/>
        </w:rPr>
        <w:t xml:space="preserve"> </w:t>
      </w:r>
      <w:r w:rsidR="00F153C3">
        <w:rPr>
          <w:rFonts w:ascii="Times New Roman" w:hAnsi="Times New Roman" w:cs="Times New Roman"/>
        </w:rPr>
        <w:t>account</w:t>
      </w:r>
      <w:r w:rsidR="004B06BB">
        <w:rPr>
          <w:rFonts w:ascii="Times New Roman" w:hAnsi="Times New Roman" w:cs="Times New Roman"/>
        </w:rPr>
        <w:t xml:space="preserve"> to the </w:t>
      </w:r>
      <w:r w:rsidR="00F153C3">
        <w:rPr>
          <w:rFonts w:ascii="Times New Roman" w:hAnsi="Times New Roman" w:cs="Times New Roman"/>
        </w:rPr>
        <w:t>later one but this</w:t>
      </w:r>
      <w:r w:rsidR="000D4A6D">
        <w:rPr>
          <w:rFonts w:ascii="Times New Roman" w:hAnsi="Times New Roman" w:cs="Times New Roman"/>
        </w:rPr>
        <w:t xml:space="preserve"> progress </w:t>
      </w:r>
      <w:r w:rsidR="0006551B">
        <w:rPr>
          <w:rFonts w:ascii="Times New Roman" w:hAnsi="Times New Roman" w:cs="Times New Roman"/>
        </w:rPr>
        <w:t xml:space="preserve">conserves what was there before. </w:t>
      </w:r>
      <w:r w:rsidR="00F153C3">
        <w:rPr>
          <w:rFonts w:ascii="Times New Roman" w:hAnsi="Times New Roman" w:cs="Times New Roman"/>
        </w:rPr>
        <w:t xml:space="preserve"> </w:t>
      </w:r>
      <w:r w:rsidR="000D4A6D">
        <w:rPr>
          <w:rFonts w:ascii="Times New Roman" w:hAnsi="Times New Roman" w:cs="Times New Roman"/>
        </w:rPr>
        <w:t xml:space="preserve"> </w:t>
      </w:r>
    </w:p>
    <w:p w14:paraId="412619E9" w14:textId="77777777" w:rsidR="00625B2C" w:rsidRDefault="00625B2C" w:rsidP="00EF196E">
      <w:pPr>
        <w:rPr>
          <w:rFonts w:ascii="Times New Roman" w:hAnsi="Times New Roman" w:cs="Times New Roman"/>
        </w:rPr>
      </w:pPr>
    </w:p>
    <w:p w14:paraId="174AB542" w14:textId="000FED59" w:rsidR="002F5878" w:rsidRDefault="00C74CB7" w:rsidP="00EF196E">
      <w:pPr>
        <w:rPr>
          <w:rFonts w:ascii="Times New Roman" w:hAnsi="Times New Roman" w:cs="Times New Roman"/>
        </w:rPr>
      </w:pPr>
      <w:r>
        <w:rPr>
          <w:rFonts w:ascii="Times New Roman" w:hAnsi="Times New Roman" w:cs="Times New Roman"/>
        </w:rPr>
        <w:t xml:space="preserve">What would it take </w:t>
      </w:r>
      <w:r w:rsidR="000E21E2">
        <w:rPr>
          <w:rFonts w:ascii="Times New Roman" w:hAnsi="Times New Roman" w:cs="Times New Roman"/>
        </w:rPr>
        <w:t>to conclude</w:t>
      </w:r>
      <w:r w:rsidR="006A2A5B">
        <w:rPr>
          <w:rFonts w:ascii="Times New Roman" w:hAnsi="Times New Roman" w:cs="Times New Roman"/>
        </w:rPr>
        <w:t xml:space="preserve"> that complexity economics is </w:t>
      </w:r>
      <w:r w:rsidR="000E21E2">
        <w:rPr>
          <w:rFonts w:ascii="Times New Roman" w:hAnsi="Times New Roman" w:cs="Times New Roman"/>
        </w:rPr>
        <w:t>revolutionary</w:t>
      </w:r>
      <w:r w:rsidR="006A2A5B">
        <w:rPr>
          <w:rFonts w:ascii="Times New Roman" w:hAnsi="Times New Roman" w:cs="Times New Roman"/>
        </w:rPr>
        <w:t xml:space="preserve">, </w:t>
      </w:r>
      <w:r w:rsidR="00576FFF">
        <w:rPr>
          <w:rFonts w:ascii="Times New Roman" w:hAnsi="Times New Roman" w:cs="Times New Roman"/>
        </w:rPr>
        <w:t xml:space="preserve">in some </w:t>
      </w:r>
      <w:r w:rsidR="000E21E2">
        <w:rPr>
          <w:rFonts w:ascii="Times New Roman" w:hAnsi="Times New Roman" w:cs="Times New Roman"/>
        </w:rPr>
        <w:t>sense</w:t>
      </w:r>
      <w:r w:rsidR="002648D8">
        <w:rPr>
          <w:rFonts w:ascii="Times New Roman" w:hAnsi="Times New Roman" w:cs="Times New Roman"/>
        </w:rPr>
        <w:t xml:space="preserve"> that Kuhn might have recognized</w:t>
      </w:r>
      <w:r w:rsidR="000E21E2">
        <w:rPr>
          <w:rFonts w:ascii="Times New Roman" w:hAnsi="Times New Roman" w:cs="Times New Roman"/>
        </w:rPr>
        <w:t>?</w:t>
      </w:r>
      <w:r>
        <w:rPr>
          <w:rFonts w:ascii="Times New Roman" w:hAnsi="Times New Roman" w:cs="Times New Roman"/>
        </w:rPr>
        <w:t xml:space="preserve"> </w:t>
      </w:r>
      <w:r w:rsidR="002F5878">
        <w:rPr>
          <w:rFonts w:ascii="Times New Roman" w:hAnsi="Times New Roman" w:cs="Times New Roman"/>
        </w:rPr>
        <w:t xml:space="preserve">For instance, </w:t>
      </w:r>
      <w:r w:rsidR="000E21E2">
        <w:rPr>
          <w:rFonts w:ascii="Times New Roman" w:hAnsi="Times New Roman" w:cs="Times New Roman"/>
        </w:rPr>
        <w:t xml:space="preserve">a significant </w:t>
      </w:r>
      <w:r>
        <w:rPr>
          <w:rFonts w:ascii="Times New Roman" w:hAnsi="Times New Roman" w:cs="Times New Roman"/>
        </w:rPr>
        <w:t xml:space="preserve">reassessment of the </w:t>
      </w:r>
      <w:r w:rsidR="006345D6">
        <w:rPr>
          <w:rFonts w:ascii="Times New Roman" w:hAnsi="Times New Roman" w:cs="Times New Roman"/>
        </w:rPr>
        <w:t xml:space="preserve">relative </w:t>
      </w:r>
      <w:r>
        <w:rPr>
          <w:rFonts w:ascii="Times New Roman" w:hAnsi="Times New Roman" w:cs="Times New Roman"/>
        </w:rPr>
        <w:t xml:space="preserve">importance of </w:t>
      </w:r>
      <w:r w:rsidR="006345D6">
        <w:rPr>
          <w:rFonts w:ascii="Times New Roman" w:hAnsi="Times New Roman" w:cs="Times New Roman"/>
        </w:rPr>
        <w:t>the</w:t>
      </w:r>
      <w:r>
        <w:rPr>
          <w:rFonts w:ascii="Times New Roman" w:hAnsi="Times New Roman" w:cs="Times New Roman"/>
        </w:rPr>
        <w:t xml:space="preserve"> theoretical values </w:t>
      </w:r>
      <w:r w:rsidR="00FA2D78">
        <w:rPr>
          <w:rFonts w:ascii="Times New Roman" w:hAnsi="Times New Roman" w:cs="Times New Roman"/>
        </w:rPr>
        <w:t>c</w:t>
      </w:r>
      <w:r w:rsidR="002F5878">
        <w:rPr>
          <w:rFonts w:ascii="Times New Roman" w:hAnsi="Times New Roman" w:cs="Times New Roman"/>
        </w:rPr>
        <w:t xml:space="preserve">ould make this </w:t>
      </w:r>
      <w:r w:rsidR="00FA2D78">
        <w:rPr>
          <w:rFonts w:ascii="Times New Roman" w:hAnsi="Times New Roman" w:cs="Times New Roman"/>
        </w:rPr>
        <w:t>plausible</w:t>
      </w:r>
      <w:r w:rsidR="00136745">
        <w:rPr>
          <w:rFonts w:ascii="Times New Roman" w:hAnsi="Times New Roman" w:cs="Times New Roman"/>
        </w:rPr>
        <w:t xml:space="preserve">. </w:t>
      </w:r>
      <w:r w:rsidR="006345D6">
        <w:rPr>
          <w:rFonts w:ascii="Times New Roman" w:hAnsi="Times New Roman" w:cs="Times New Roman"/>
        </w:rPr>
        <w:t xml:space="preserve">The reassessment should be such that what counts as </w:t>
      </w:r>
      <w:r w:rsidR="00576FFF">
        <w:rPr>
          <w:rFonts w:ascii="Times New Roman" w:hAnsi="Times New Roman" w:cs="Times New Roman"/>
        </w:rPr>
        <w:t xml:space="preserve">scientific </w:t>
      </w:r>
      <w:r w:rsidR="006345D6">
        <w:rPr>
          <w:rFonts w:ascii="Times New Roman" w:hAnsi="Times New Roman" w:cs="Times New Roman"/>
        </w:rPr>
        <w:t>progress beforehand does not d</w:t>
      </w:r>
      <w:r w:rsidR="00136745">
        <w:rPr>
          <w:rFonts w:ascii="Times New Roman" w:hAnsi="Times New Roman" w:cs="Times New Roman"/>
        </w:rPr>
        <w:t xml:space="preserve">o so after </w:t>
      </w:r>
      <w:r w:rsidR="006345D6">
        <w:rPr>
          <w:rFonts w:ascii="Times New Roman" w:hAnsi="Times New Roman" w:cs="Times New Roman"/>
        </w:rPr>
        <w:t>the r</w:t>
      </w:r>
      <w:r w:rsidR="00136745">
        <w:rPr>
          <w:rFonts w:ascii="Times New Roman" w:hAnsi="Times New Roman" w:cs="Times New Roman"/>
        </w:rPr>
        <w:t>eassessment</w:t>
      </w:r>
      <w:r w:rsidR="006345D6">
        <w:rPr>
          <w:rFonts w:ascii="Times New Roman" w:hAnsi="Times New Roman" w:cs="Times New Roman"/>
        </w:rPr>
        <w:t xml:space="preserve"> has taken place</w:t>
      </w:r>
      <w:r w:rsidR="002F5878">
        <w:rPr>
          <w:rFonts w:ascii="Times New Roman" w:hAnsi="Times New Roman" w:cs="Times New Roman"/>
        </w:rPr>
        <w:t xml:space="preserve">, so that scientists talking across the divide </w:t>
      </w:r>
      <w:r w:rsidR="004B06BB">
        <w:rPr>
          <w:rFonts w:ascii="Times New Roman" w:hAnsi="Times New Roman" w:cs="Times New Roman"/>
        </w:rPr>
        <w:t>between</w:t>
      </w:r>
      <w:r w:rsidR="00FA2D78">
        <w:rPr>
          <w:rFonts w:ascii="Times New Roman" w:hAnsi="Times New Roman" w:cs="Times New Roman"/>
        </w:rPr>
        <w:t xml:space="preserve"> approaches </w:t>
      </w:r>
      <w:r w:rsidR="002F5878">
        <w:rPr>
          <w:rFonts w:ascii="Times New Roman" w:hAnsi="Times New Roman" w:cs="Times New Roman"/>
        </w:rPr>
        <w:t xml:space="preserve">will </w:t>
      </w:r>
      <w:r w:rsidR="00576FFF">
        <w:rPr>
          <w:rFonts w:ascii="Times New Roman" w:hAnsi="Times New Roman" w:cs="Times New Roman"/>
        </w:rPr>
        <w:t xml:space="preserve">in some instances </w:t>
      </w:r>
      <w:r w:rsidR="002F5878">
        <w:rPr>
          <w:rFonts w:ascii="Times New Roman" w:hAnsi="Times New Roman" w:cs="Times New Roman"/>
        </w:rPr>
        <w:t xml:space="preserve">not </w:t>
      </w:r>
      <w:r w:rsidR="00B03823">
        <w:rPr>
          <w:rFonts w:ascii="Times New Roman" w:hAnsi="Times New Roman" w:cs="Times New Roman"/>
        </w:rPr>
        <w:t xml:space="preserve">be able to </w:t>
      </w:r>
      <w:r w:rsidR="002F5878">
        <w:rPr>
          <w:rFonts w:ascii="Times New Roman" w:hAnsi="Times New Roman" w:cs="Times New Roman"/>
        </w:rPr>
        <w:t>agree about whether progress has occurred</w:t>
      </w:r>
      <w:r w:rsidR="00136745">
        <w:rPr>
          <w:rFonts w:ascii="Times New Roman" w:hAnsi="Times New Roman" w:cs="Times New Roman"/>
        </w:rPr>
        <w:t xml:space="preserve">. </w:t>
      </w:r>
    </w:p>
    <w:p w14:paraId="4CC92BFD" w14:textId="77777777" w:rsidR="002F5878" w:rsidRDefault="002F5878" w:rsidP="00EF196E">
      <w:pPr>
        <w:rPr>
          <w:rFonts w:ascii="Times New Roman" w:hAnsi="Times New Roman" w:cs="Times New Roman"/>
        </w:rPr>
      </w:pPr>
    </w:p>
    <w:p w14:paraId="1928BDB5" w14:textId="304D9995" w:rsidR="00C74CB7" w:rsidRDefault="002F5878" w:rsidP="00EF196E">
      <w:pPr>
        <w:rPr>
          <w:rFonts w:ascii="Times New Roman" w:hAnsi="Times New Roman" w:cs="Times New Roman"/>
        </w:rPr>
      </w:pPr>
      <w:r>
        <w:rPr>
          <w:rFonts w:ascii="Times New Roman" w:hAnsi="Times New Roman" w:cs="Times New Roman"/>
        </w:rPr>
        <w:t xml:space="preserve">For </w:t>
      </w:r>
      <w:r w:rsidR="004B06BB">
        <w:rPr>
          <w:rFonts w:ascii="Times New Roman" w:hAnsi="Times New Roman" w:cs="Times New Roman"/>
        </w:rPr>
        <w:t xml:space="preserve">an </w:t>
      </w:r>
      <w:r>
        <w:rPr>
          <w:rFonts w:ascii="Times New Roman" w:hAnsi="Times New Roman" w:cs="Times New Roman"/>
        </w:rPr>
        <w:t xml:space="preserve">example </w:t>
      </w:r>
      <w:r w:rsidR="004B06BB">
        <w:rPr>
          <w:rFonts w:ascii="Times New Roman" w:hAnsi="Times New Roman" w:cs="Times New Roman"/>
        </w:rPr>
        <w:t>of</w:t>
      </w:r>
      <w:r>
        <w:rPr>
          <w:rFonts w:ascii="Times New Roman" w:hAnsi="Times New Roman" w:cs="Times New Roman"/>
        </w:rPr>
        <w:t xml:space="preserve"> </w:t>
      </w:r>
      <w:r w:rsidR="004B06BB">
        <w:rPr>
          <w:rFonts w:ascii="Times New Roman" w:hAnsi="Times New Roman" w:cs="Times New Roman"/>
        </w:rPr>
        <w:t>this in astronomy</w:t>
      </w:r>
      <w:r>
        <w:rPr>
          <w:rFonts w:ascii="Times New Roman" w:hAnsi="Times New Roman" w:cs="Times New Roman"/>
        </w:rPr>
        <w:t xml:space="preserve">, </w:t>
      </w:r>
      <w:r w:rsidR="00136745">
        <w:rPr>
          <w:rFonts w:ascii="Times New Roman" w:hAnsi="Times New Roman" w:cs="Times New Roman"/>
        </w:rPr>
        <w:t xml:space="preserve">adding “epicycles” is </w:t>
      </w:r>
      <w:r w:rsidR="006345D6">
        <w:rPr>
          <w:rFonts w:ascii="Times New Roman" w:hAnsi="Times New Roman" w:cs="Times New Roman"/>
        </w:rPr>
        <w:t xml:space="preserve">now almost </w:t>
      </w:r>
      <w:r w:rsidR="0006551B">
        <w:rPr>
          <w:rFonts w:ascii="Times New Roman" w:hAnsi="Times New Roman" w:cs="Times New Roman"/>
        </w:rPr>
        <w:t xml:space="preserve">synonymous with </w:t>
      </w:r>
      <w:r w:rsidR="00B148C9">
        <w:rPr>
          <w:rFonts w:ascii="Times New Roman" w:hAnsi="Times New Roman" w:cs="Times New Roman"/>
        </w:rPr>
        <w:t>adding</w:t>
      </w:r>
      <w:r w:rsidR="00136745">
        <w:rPr>
          <w:rFonts w:ascii="Times New Roman" w:hAnsi="Times New Roman" w:cs="Times New Roman"/>
        </w:rPr>
        <w:t xml:space="preserve"> complexity </w:t>
      </w:r>
      <w:r w:rsidR="0006551B">
        <w:rPr>
          <w:rFonts w:ascii="Times New Roman" w:hAnsi="Times New Roman" w:cs="Times New Roman"/>
        </w:rPr>
        <w:t xml:space="preserve">to a theory </w:t>
      </w:r>
      <w:bookmarkStart w:id="0" w:name="_GoBack"/>
      <w:bookmarkEnd w:id="0"/>
      <w:r w:rsidR="00136745">
        <w:rPr>
          <w:rFonts w:ascii="Times New Roman" w:hAnsi="Times New Roman" w:cs="Times New Roman"/>
        </w:rPr>
        <w:t>in</w:t>
      </w:r>
      <w:r w:rsidR="001210C3">
        <w:rPr>
          <w:rFonts w:ascii="Times New Roman" w:hAnsi="Times New Roman" w:cs="Times New Roman"/>
        </w:rPr>
        <w:t xml:space="preserve"> order to </w:t>
      </w:r>
      <w:r>
        <w:rPr>
          <w:rFonts w:ascii="Times New Roman" w:hAnsi="Times New Roman" w:cs="Times New Roman"/>
        </w:rPr>
        <w:t xml:space="preserve">fudge </w:t>
      </w:r>
      <w:r w:rsidR="0006551B">
        <w:rPr>
          <w:rFonts w:ascii="Times New Roman" w:hAnsi="Times New Roman" w:cs="Times New Roman"/>
        </w:rPr>
        <w:t>accuracy</w:t>
      </w:r>
      <w:r w:rsidR="00B148C9">
        <w:rPr>
          <w:rFonts w:ascii="Times New Roman" w:hAnsi="Times New Roman" w:cs="Times New Roman"/>
        </w:rPr>
        <w:t>, instead of undertaki</w:t>
      </w:r>
      <w:r>
        <w:rPr>
          <w:rFonts w:ascii="Times New Roman" w:hAnsi="Times New Roman" w:cs="Times New Roman"/>
        </w:rPr>
        <w:t xml:space="preserve">ng a </w:t>
      </w:r>
      <w:r w:rsidR="0006551B">
        <w:rPr>
          <w:rFonts w:ascii="Times New Roman" w:hAnsi="Times New Roman" w:cs="Times New Roman"/>
        </w:rPr>
        <w:t xml:space="preserve">necessary </w:t>
      </w:r>
      <w:r w:rsidR="00B148C9">
        <w:rPr>
          <w:rFonts w:ascii="Times New Roman" w:hAnsi="Times New Roman" w:cs="Times New Roman"/>
        </w:rPr>
        <w:t xml:space="preserve">deeper revision. </w:t>
      </w:r>
      <w:r>
        <w:rPr>
          <w:rFonts w:ascii="Times New Roman" w:hAnsi="Times New Roman" w:cs="Times New Roman"/>
        </w:rPr>
        <w:t xml:space="preserve">This metaphorical use of </w:t>
      </w:r>
      <w:r w:rsidR="006A2A5B">
        <w:rPr>
          <w:rFonts w:ascii="Times New Roman" w:hAnsi="Times New Roman" w:cs="Times New Roman"/>
        </w:rPr>
        <w:t xml:space="preserve">“epicycle” comes from our </w:t>
      </w:r>
      <w:r w:rsidR="00B03823">
        <w:rPr>
          <w:rFonts w:ascii="Times New Roman" w:hAnsi="Times New Roman" w:cs="Times New Roman"/>
        </w:rPr>
        <w:t xml:space="preserve">modern </w:t>
      </w:r>
      <w:r w:rsidR="0006551B">
        <w:rPr>
          <w:rFonts w:ascii="Times New Roman" w:hAnsi="Times New Roman" w:cs="Times New Roman"/>
        </w:rPr>
        <w:t>understanding</w:t>
      </w:r>
      <w:r w:rsidR="00B03823">
        <w:rPr>
          <w:rFonts w:ascii="Times New Roman" w:hAnsi="Times New Roman" w:cs="Times New Roman"/>
        </w:rPr>
        <w:t xml:space="preserve"> that adding circles on circles </w:t>
      </w:r>
      <w:r w:rsidR="00D10CE8">
        <w:rPr>
          <w:rFonts w:ascii="Times New Roman" w:hAnsi="Times New Roman" w:cs="Times New Roman"/>
        </w:rPr>
        <w:t xml:space="preserve">to </w:t>
      </w:r>
      <w:r w:rsidR="00136745">
        <w:rPr>
          <w:rFonts w:ascii="Times New Roman" w:hAnsi="Times New Roman" w:cs="Times New Roman"/>
        </w:rPr>
        <w:t xml:space="preserve">Ptolemaic and </w:t>
      </w:r>
      <w:r w:rsidR="00B03823">
        <w:rPr>
          <w:rFonts w:ascii="Times New Roman" w:hAnsi="Times New Roman" w:cs="Times New Roman"/>
        </w:rPr>
        <w:t>Copernicus’s</w:t>
      </w:r>
      <w:r w:rsidR="00D10CE8">
        <w:rPr>
          <w:rFonts w:ascii="Times New Roman" w:hAnsi="Times New Roman" w:cs="Times New Roman"/>
        </w:rPr>
        <w:t xml:space="preserve"> models </w:t>
      </w:r>
      <w:r>
        <w:rPr>
          <w:rFonts w:ascii="Times New Roman" w:hAnsi="Times New Roman" w:cs="Times New Roman"/>
        </w:rPr>
        <w:t xml:space="preserve">of the solar system </w:t>
      </w:r>
      <w:r w:rsidR="0006551B">
        <w:rPr>
          <w:rFonts w:ascii="Times New Roman" w:hAnsi="Times New Roman" w:cs="Times New Roman"/>
        </w:rPr>
        <w:t xml:space="preserve">did not improve them but if anything </w:t>
      </w:r>
      <w:r w:rsidR="005B3788">
        <w:rPr>
          <w:rFonts w:ascii="Times New Roman" w:hAnsi="Times New Roman" w:cs="Times New Roman"/>
        </w:rPr>
        <w:t>made them worse</w:t>
      </w:r>
      <w:r w:rsidR="0006551B">
        <w:rPr>
          <w:rFonts w:ascii="Times New Roman" w:hAnsi="Times New Roman" w:cs="Times New Roman"/>
        </w:rPr>
        <w:t>. It did so by</w:t>
      </w:r>
      <w:r>
        <w:rPr>
          <w:rFonts w:ascii="Times New Roman" w:hAnsi="Times New Roman" w:cs="Times New Roman"/>
        </w:rPr>
        <w:t xml:space="preserve"> covering</w:t>
      </w:r>
      <w:r w:rsidR="005B3788">
        <w:rPr>
          <w:rFonts w:ascii="Times New Roman" w:hAnsi="Times New Roman" w:cs="Times New Roman"/>
        </w:rPr>
        <w:t xml:space="preserve"> over </w:t>
      </w:r>
      <w:r w:rsidR="00D10CE8">
        <w:rPr>
          <w:rFonts w:ascii="Times New Roman" w:hAnsi="Times New Roman" w:cs="Times New Roman"/>
        </w:rPr>
        <w:t>the</w:t>
      </w:r>
      <w:r w:rsidR="0006551B">
        <w:rPr>
          <w:rFonts w:ascii="Times New Roman" w:hAnsi="Times New Roman" w:cs="Times New Roman"/>
        </w:rPr>
        <w:t>ir</w:t>
      </w:r>
      <w:r w:rsidR="00D10CE8">
        <w:rPr>
          <w:rFonts w:ascii="Times New Roman" w:hAnsi="Times New Roman" w:cs="Times New Roman"/>
        </w:rPr>
        <w:t xml:space="preserve"> </w:t>
      </w:r>
      <w:r w:rsidR="00B03823">
        <w:rPr>
          <w:rFonts w:ascii="Times New Roman" w:hAnsi="Times New Roman" w:cs="Times New Roman"/>
        </w:rPr>
        <w:t xml:space="preserve">false </w:t>
      </w:r>
      <w:r w:rsidR="00D10CE8">
        <w:rPr>
          <w:rFonts w:ascii="Times New Roman" w:hAnsi="Times New Roman" w:cs="Times New Roman"/>
          <w:i/>
        </w:rPr>
        <w:t xml:space="preserve">a priori </w:t>
      </w:r>
      <w:r w:rsidR="00D10CE8">
        <w:rPr>
          <w:rFonts w:ascii="Times New Roman" w:hAnsi="Times New Roman" w:cs="Times New Roman"/>
        </w:rPr>
        <w:t>assumption that the orbits of heavenly bodies must be circles</w:t>
      </w:r>
      <w:r w:rsidR="00B03823">
        <w:rPr>
          <w:rFonts w:ascii="Times New Roman" w:hAnsi="Times New Roman" w:cs="Times New Roman"/>
        </w:rPr>
        <w:t>, rather than the ellipses we now know them to be</w:t>
      </w:r>
      <w:r w:rsidR="00D10CE8">
        <w:rPr>
          <w:rFonts w:ascii="Times New Roman" w:hAnsi="Times New Roman" w:cs="Times New Roman"/>
        </w:rPr>
        <w:t>. From the perspective of</w:t>
      </w:r>
      <w:r w:rsidR="00136745">
        <w:rPr>
          <w:rFonts w:ascii="Times New Roman" w:hAnsi="Times New Roman" w:cs="Times New Roman"/>
        </w:rPr>
        <w:t xml:space="preserve"> </w:t>
      </w:r>
      <w:r w:rsidR="00D10CE8">
        <w:rPr>
          <w:rFonts w:ascii="Times New Roman" w:hAnsi="Times New Roman" w:cs="Times New Roman"/>
        </w:rPr>
        <w:t xml:space="preserve">early </w:t>
      </w:r>
      <w:r w:rsidR="006345D6">
        <w:rPr>
          <w:rFonts w:ascii="Times New Roman" w:hAnsi="Times New Roman" w:cs="Times New Roman"/>
        </w:rPr>
        <w:t>astronomers</w:t>
      </w:r>
      <w:r w:rsidR="00136745">
        <w:rPr>
          <w:rFonts w:ascii="Times New Roman" w:hAnsi="Times New Roman" w:cs="Times New Roman"/>
        </w:rPr>
        <w:t xml:space="preserve"> </w:t>
      </w:r>
      <w:r w:rsidR="00D10CE8">
        <w:rPr>
          <w:rFonts w:ascii="Times New Roman" w:hAnsi="Times New Roman" w:cs="Times New Roman"/>
        </w:rPr>
        <w:t xml:space="preserve">working within these traditions </w:t>
      </w:r>
      <w:r w:rsidR="00136745">
        <w:rPr>
          <w:rFonts w:ascii="Times New Roman" w:hAnsi="Times New Roman" w:cs="Times New Roman"/>
        </w:rPr>
        <w:t xml:space="preserve">though, </w:t>
      </w:r>
      <w:r w:rsidR="00B03823">
        <w:rPr>
          <w:rFonts w:ascii="Times New Roman" w:hAnsi="Times New Roman" w:cs="Times New Roman"/>
        </w:rPr>
        <w:t>firmly attached to this</w:t>
      </w:r>
      <w:r w:rsidR="00B148C9">
        <w:rPr>
          <w:rFonts w:ascii="Times New Roman" w:hAnsi="Times New Roman" w:cs="Times New Roman"/>
        </w:rPr>
        <w:t xml:space="preserve"> </w:t>
      </w:r>
      <w:r w:rsidR="00D10CE8">
        <w:rPr>
          <w:rFonts w:ascii="Times New Roman" w:hAnsi="Times New Roman" w:cs="Times New Roman"/>
        </w:rPr>
        <w:t xml:space="preserve">metaphysical </w:t>
      </w:r>
      <w:r w:rsidR="00B148C9">
        <w:rPr>
          <w:rFonts w:ascii="Times New Roman" w:hAnsi="Times New Roman" w:cs="Times New Roman"/>
        </w:rPr>
        <w:t>assumption</w:t>
      </w:r>
      <w:r w:rsidR="00B03823">
        <w:rPr>
          <w:rFonts w:ascii="Times New Roman" w:hAnsi="Times New Roman" w:cs="Times New Roman"/>
        </w:rPr>
        <w:t xml:space="preserve">, </w:t>
      </w:r>
      <w:r w:rsidR="00136745">
        <w:rPr>
          <w:rFonts w:ascii="Times New Roman" w:hAnsi="Times New Roman" w:cs="Times New Roman"/>
        </w:rPr>
        <w:t>addi</w:t>
      </w:r>
      <w:r>
        <w:rPr>
          <w:rFonts w:ascii="Times New Roman" w:hAnsi="Times New Roman" w:cs="Times New Roman"/>
        </w:rPr>
        <w:t xml:space="preserve">ng epicycles could count as </w:t>
      </w:r>
      <w:r w:rsidR="00B148C9">
        <w:rPr>
          <w:rFonts w:ascii="Times New Roman" w:hAnsi="Times New Roman" w:cs="Times New Roman"/>
        </w:rPr>
        <w:t>progress</w:t>
      </w:r>
      <w:r w:rsidR="00136745">
        <w:rPr>
          <w:rFonts w:ascii="Times New Roman" w:hAnsi="Times New Roman" w:cs="Times New Roman"/>
        </w:rPr>
        <w:t xml:space="preserve">. </w:t>
      </w:r>
    </w:p>
    <w:p w14:paraId="3C2D9508" w14:textId="77777777" w:rsidR="00C74CB7" w:rsidRDefault="00C74CB7" w:rsidP="00EF196E">
      <w:pPr>
        <w:rPr>
          <w:rFonts w:ascii="Times New Roman" w:hAnsi="Times New Roman" w:cs="Times New Roman"/>
        </w:rPr>
      </w:pPr>
    </w:p>
    <w:p w14:paraId="02D638B2" w14:textId="5AE3AE5E" w:rsidR="00625B2C" w:rsidRDefault="005B3788" w:rsidP="00EF196E">
      <w:pPr>
        <w:rPr>
          <w:rFonts w:ascii="Times New Roman" w:hAnsi="Times New Roman" w:cs="Times New Roman"/>
        </w:rPr>
      </w:pPr>
      <w:r>
        <w:rPr>
          <w:rFonts w:ascii="Times New Roman" w:hAnsi="Times New Roman" w:cs="Times New Roman"/>
        </w:rPr>
        <w:t>Perhaps</w:t>
      </w:r>
      <w:r w:rsidR="00625B2C">
        <w:rPr>
          <w:rFonts w:ascii="Times New Roman" w:hAnsi="Times New Roman" w:cs="Times New Roman"/>
        </w:rPr>
        <w:t xml:space="preserve"> </w:t>
      </w:r>
      <w:r w:rsidR="00136745">
        <w:rPr>
          <w:rFonts w:ascii="Times New Roman" w:hAnsi="Times New Roman" w:cs="Times New Roman"/>
        </w:rPr>
        <w:t xml:space="preserve">work in complexity </w:t>
      </w:r>
      <w:r w:rsidR="00CD098B">
        <w:rPr>
          <w:rFonts w:ascii="Times New Roman" w:hAnsi="Times New Roman" w:cs="Times New Roman"/>
        </w:rPr>
        <w:t xml:space="preserve">economics </w:t>
      </w:r>
      <w:r w:rsidR="00231E7B">
        <w:rPr>
          <w:rFonts w:ascii="Times New Roman" w:hAnsi="Times New Roman" w:cs="Times New Roman"/>
        </w:rPr>
        <w:t xml:space="preserve">has </w:t>
      </w:r>
      <w:r w:rsidR="00F16192">
        <w:rPr>
          <w:rFonts w:ascii="Times New Roman" w:hAnsi="Times New Roman" w:cs="Times New Roman"/>
        </w:rPr>
        <w:t>brought</w:t>
      </w:r>
      <w:r w:rsidR="00231E7B">
        <w:rPr>
          <w:rFonts w:ascii="Times New Roman" w:hAnsi="Times New Roman" w:cs="Times New Roman"/>
        </w:rPr>
        <w:t xml:space="preserve"> a reassessment of the importance of </w:t>
      </w:r>
      <w:r w:rsidR="00F16192">
        <w:rPr>
          <w:rFonts w:ascii="Times New Roman" w:hAnsi="Times New Roman" w:cs="Times New Roman"/>
        </w:rPr>
        <w:t>accuracy</w:t>
      </w:r>
      <w:r w:rsidR="00CD098B">
        <w:rPr>
          <w:rFonts w:ascii="Times New Roman" w:hAnsi="Times New Roman" w:cs="Times New Roman"/>
        </w:rPr>
        <w:t xml:space="preserve"> </w:t>
      </w:r>
      <w:r w:rsidR="00231E7B">
        <w:rPr>
          <w:rFonts w:ascii="Times New Roman" w:hAnsi="Times New Roman" w:cs="Times New Roman"/>
        </w:rPr>
        <w:t xml:space="preserve">in relation to that of </w:t>
      </w:r>
      <w:r w:rsidR="00CD098B">
        <w:rPr>
          <w:rFonts w:ascii="Times New Roman" w:hAnsi="Times New Roman" w:cs="Times New Roman"/>
        </w:rPr>
        <w:t>computational simplicity</w:t>
      </w:r>
      <w:r w:rsidR="00D10CE8">
        <w:rPr>
          <w:rFonts w:ascii="Times New Roman" w:hAnsi="Times New Roman" w:cs="Times New Roman"/>
        </w:rPr>
        <w:t xml:space="preserve">. </w:t>
      </w:r>
      <w:r w:rsidR="00411ACF">
        <w:rPr>
          <w:rFonts w:ascii="Times New Roman" w:hAnsi="Times New Roman" w:cs="Times New Roman"/>
        </w:rPr>
        <w:t xml:space="preserve">David Colander (2008) </w:t>
      </w:r>
      <w:r w:rsidR="00832A44">
        <w:rPr>
          <w:rFonts w:ascii="Times New Roman" w:hAnsi="Times New Roman" w:cs="Times New Roman"/>
        </w:rPr>
        <w:t>seems to think so</w:t>
      </w:r>
      <w:r w:rsidR="00625B2C">
        <w:rPr>
          <w:rFonts w:ascii="Times New Roman" w:hAnsi="Times New Roman" w:cs="Times New Roman"/>
        </w:rPr>
        <w:t xml:space="preserve">: </w:t>
      </w:r>
    </w:p>
    <w:p w14:paraId="7AE20679" w14:textId="77777777" w:rsidR="00625B2C" w:rsidRDefault="00625B2C" w:rsidP="00625B2C">
      <w:pPr>
        <w:ind w:left="720"/>
        <w:rPr>
          <w:rFonts w:ascii="Times New Roman" w:hAnsi="Times New Roman" w:cs="Times New Roman"/>
        </w:rPr>
      </w:pPr>
    </w:p>
    <w:p w14:paraId="617F6C16" w14:textId="77777777" w:rsidR="00625B2C" w:rsidRDefault="00625B2C" w:rsidP="00625B2C">
      <w:pPr>
        <w:ind w:left="720"/>
        <w:rPr>
          <w:rFonts w:eastAsia="Times New Roman" w:cs="Times New Roman"/>
        </w:rPr>
      </w:pPr>
      <w:r>
        <w:rPr>
          <w:rFonts w:eastAsia="Times New Roman" w:cs="Times New Roman"/>
        </w:rPr>
        <w:t xml:space="preserve">Say one is trying to understand an interaction between investment and </w:t>
      </w:r>
    </w:p>
    <w:p w14:paraId="57E6CDAB" w14:textId="33936E82" w:rsidR="00625B2C" w:rsidRDefault="00625B2C" w:rsidP="00625B2C">
      <w:pPr>
        <w:ind w:left="720"/>
        <w:rPr>
          <w:rFonts w:eastAsia="Times New Roman" w:cs="Times New Roman"/>
        </w:rPr>
      </w:pPr>
      <w:r>
        <w:rPr>
          <w:rFonts w:eastAsia="Times New Roman" w:cs="Times New Roman"/>
        </w:rPr>
        <w:t xml:space="preserve">changes in income. Standard economics would develop a simple analytically-solvable model—for instance, the Samuelson multiplier/accelerator model—that has a set of deterministic solutions, and then use that to study a variety of cases. In the complexity approach, one would try hundreds of variations of non-linear models, many with no deterministic solution, which capture the dynamic interactions and rely on the computer to show which model best fits the data. One would, of course, study the general properties of non-linear models, but </w:t>
      </w:r>
      <w:r w:rsidRPr="005B3788">
        <w:rPr>
          <w:rFonts w:eastAsia="Times New Roman" w:cs="Times New Roman"/>
          <w:i/>
        </w:rPr>
        <w:t>whether the models have analytic solutions would not be a relevant choice criterion as it is now; the choice criteria would be "fit wi</w:t>
      </w:r>
      <w:r w:rsidR="00D10CE8" w:rsidRPr="005B3788">
        <w:rPr>
          <w:rFonts w:eastAsia="Times New Roman" w:cs="Times New Roman"/>
          <w:i/>
        </w:rPr>
        <w:t>th the data." Elegance and anal</w:t>
      </w:r>
      <w:r w:rsidRPr="005B3788">
        <w:rPr>
          <w:rFonts w:eastAsia="Times New Roman" w:cs="Times New Roman"/>
          <w:i/>
        </w:rPr>
        <w:t>y</w:t>
      </w:r>
      <w:r w:rsidR="00D10CE8" w:rsidRPr="005B3788">
        <w:rPr>
          <w:rFonts w:eastAsia="Times New Roman" w:cs="Times New Roman"/>
          <w:i/>
        </w:rPr>
        <w:t>t</w:t>
      </w:r>
      <w:r w:rsidRPr="005B3788">
        <w:rPr>
          <w:rFonts w:eastAsia="Times New Roman" w:cs="Times New Roman"/>
          <w:i/>
        </w:rPr>
        <w:t>ic solvabil</w:t>
      </w:r>
      <w:r w:rsidR="00CD098B" w:rsidRPr="005B3788">
        <w:rPr>
          <w:rFonts w:eastAsia="Times New Roman" w:cs="Times New Roman"/>
          <w:i/>
        </w:rPr>
        <w:t>ity of models are de-emphasized.</w:t>
      </w:r>
      <w:r w:rsidR="00CD098B">
        <w:rPr>
          <w:rFonts w:eastAsia="Times New Roman" w:cs="Times New Roman"/>
        </w:rPr>
        <w:t xml:space="preserve"> </w:t>
      </w:r>
      <w:r>
        <w:rPr>
          <w:rFonts w:eastAsia="Times New Roman" w:cs="Times New Roman"/>
        </w:rPr>
        <w:t>(</w:t>
      </w:r>
      <w:r w:rsidR="00D10CE8">
        <w:rPr>
          <w:rFonts w:eastAsia="Times New Roman" w:cs="Times New Roman"/>
        </w:rPr>
        <w:t>Colander 20</w:t>
      </w:r>
      <w:r w:rsidR="00CD098B">
        <w:rPr>
          <w:rFonts w:eastAsia="Times New Roman" w:cs="Times New Roman"/>
        </w:rPr>
        <w:t xml:space="preserve">08, </w:t>
      </w:r>
      <w:r>
        <w:rPr>
          <w:rFonts w:eastAsia="Times New Roman" w:cs="Times New Roman"/>
        </w:rPr>
        <w:t>p. 6</w:t>
      </w:r>
      <w:r w:rsidR="00832A44">
        <w:rPr>
          <w:rFonts w:eastAsia="Times New Roman" w:cs="Times New Roman"/>
        </w:rPr>
        <w:t>, my emphasis</w:t>
      </w:r>
      <w:r>
        <w:rPr>
          <w:rFonts w:eastAsia="Times New Roman" w:cs="Times New Roman"/>
        </w:rPr>
        <w:t>)</w:t>
      </w:r>
    </w:p>
    <w:p w14:paraId="4C6D0CCF" w14:textId="0E914C6D" w:rsidR="00625B2C" w:rsidRDefault="00625B2C" w:rsidP="00625B2C">
      <w:pPr>
        <w:rPr>
          <w:rFonts w:eastAsia="Times New Roman" w:cs="Times New Roman"/>
        </w:rPr>
      </w:pPr>
      <w:r>
        <w:rPr>
          <w:rFonts w:eastAsia="Times New Roman" w:cs="Times New Roman"/>
        </w:rPr>
        <w:br/>
      </w:r>
    </w:p>
    <w:p w14:paraId="381DC39C" w14:textId="00690D33" w:rsidR="00F86A35" w:rsidRDefault="00CD098B" w:rsidP="00EF196E">
      <w:r>
        <w:rPr>
          <w:rFonts w:ascii="Times New Roman" w:hAnsi="Times New Roman" w:cs="Times New Roman"/>
        </w:rPr>
        <w:t xml:space="preserve">I don’t know whether there are examples of theoretical changes that are taken to be progress in equilibrium economics but which from the perspective of complexity economics </w:t>
      </w:r>
      <w:r w:rsidR="00F16192">
        <w:rPr>
          <w:rFonts w:ascii="Times New Roman" w:hAnsi="Times New Roman" w:cs="Times New Roman"/>
        </w:rPr>
        <w:t xml:space="preserve">are </w:t>
      </w:r>
      <w:r>
        <w:rPr>
          <w:rFonts w:ascii="Times New Roman" w:hAnsi="Times New Roman" w:cs="Times New Roman"/>
        </w:rPr>
        <w:t>regressive. If there are</w:t>
      </w:r>
      <w:r w:rsidR="00F44CBC">
        <w:rPr>
          <w:rFonts w:ascii="Times New Roman" w:hAnsi="Times New Roman" w:cs="Times New Roman"/>
        </w:rPr>
        <w:t xml:space="preserve"> </w:t>
      </w:r>
      <w:r w:rsidR="00F16192">
        <w:rPr>
          <w:rFonts w:ascii="Times New Roman" w:hAnsi="Times New Roman" w:cs="Times New Roman"/>
        </w:rPr>
        <w:t>some</w:t>
      </w:r>
      <w:r>
        <w:rPr>
          <w:rFonts w:ascii="Times New Roman" w:hAnsi="Times New Roman" w:cs="Times New Roman"/>
        </w:rPr>
        <w:t xml:space="preserve"> </w:t>
      </w:r>
      <w:r w:rsidR="00F44CBC">
        <w:rPr>
          <w:rFonts w:ascii="Times New Roman" w:hAnsi="Times New Roman" w:cs="Times New Roman"/>
        </w:rPr>
        <w:t xml:space="preserve">then </w:t>
      </w:r>
      <w:r w:rsidR="00F16192">
        <w:rPr>
          <w:rFonts w:ascii="Times New Roman" w:hAnsi="Times New Roman" w:cs="Times New Roman"/>
        </w:rPr>
        <w:t>these c</w:t>
      </w:r>
      <w:r>
        <w:rPr>
          <w:rFonts w:ascii="Times New Roman" w:hAnsi="Times New Roman" w:cs="Times New Roman"/>
        </w:rPr>
        <w:t xml:space="preserve">ould be </w:t>
      </w:r>
      <w:r w:rsidR="00F16192">
        <w:rPr>
          <w:rFonts w:ascii="Times New Roman" w:hAnsi="Times New Roman" w:cs="Times New Roman"/>
        </w:rPr>
        <w:t xml:space="preserve">a </w:t>
      </w:r>
      <w:r>
        <w:rPr>
          <w:rFonts w:ascii="Times New Roman" w:hAnsi="Times New Roman" w:cs="Times New Roman"/>
        </w:rPr>
        <w:t xml:space="preserve">reason to count a shift from equilibrium to complexity economics as </w:t>
      </w:r>
      <w:r w:rsidR="00F16192">
        <w:rPr>
          <w:rFonts w:ascii="Times New Roman" w:hAnsi="Times New Roman" w:cs="Times New Roman"/>
        </w:rPr>
        <w:t>a revolution</w:t>
      </w:r>
      <w:r w:rsidR="002F5878">
        <w:rPr>
          <w:rFonts w:ascii="Times New Roman" w:hAnsi="Times New Roman" w:cs="Times New Roman"/>
        </w:rPr>
        <w:t xml:space="preserve">, in </w:t>
      </w:r>
      <w:r w:rsidR="00576FFF">
        <w:rPr>
          <w:rFonts w:ascii="Times New Roman" w:hAnsi="Times New Roman" w:cs="Times New Roman"/>
        </w:rPr>
        <w:t>a Kuhnian</w:t>
      </w:r>
      <w:r w:rsidR="002F5878">
        <w:rPr>
          <w:rFonts w:ascii="Times New Roman" w:hAnsi="Times New Roman" w:cs="Times New Roman"/>
        </w:rPr>
        <w:t xml:space="preserve"> sense</w:t>
      </w:r>
      <w:r w:rsidR="00F16192">
        <w:rPr>
          <w:rFonts w:ascii="Times New Roman" w:hAnsi="Times New Roman" w:cs="Times New Roman"/>
        </w:rPr>
        <w:t>.</w:t>
      </w:r>
      <w:r w:rsidR="00B148C9">
        <w:rPr>
          <w:rFonts w:ascii="Times New Roman" w:hAnsi="Times New Roman" w:cs="Times New Roman"/>
        </w:rPr>
        <w:t xml:space="preserve"> </w:t>
      </w:r>
    </w:p>
    <w:p w14:paraId="1E5E27B9" w14:textId="77777777" w:rsidR="009C753B" w:rsidRDefault="009C753B" w:rsidP="00EF196E"/>
    <w:p w14:paraId="7C1AFBBC" w14:textId="592C0790" w:rsidR="00F86A35" w:rsidRDefault="00832A44" w:rsidP="00EF196E">
      <w:r>
        <w:t xml:space="preserve">I don’t believe </w:t>
      </w:r>
      <w:r w:rsidR="00F16192">
        <w:t xml:space="preserve">though </w:t>
      </w:r>
      <w:r>
        <w:t xml:space="preserve">that Kuhn </w:t>
      </w:r>
      <w:r w:rsidR="00576FFF">
        <w:t xml:space="preserve">himself </w:t>
      </w:r>
      <w:r>
        <w:t>would have counted complexity economics as a r</w:t>
      </w:r>
      <w:r w:rsidR="00F16192">
        <w:t>evolutionary development</w:t>
      </w:r>
      <w:r>
        <w:t>.  I</w:t>
      </w:r>
      <w:r w:rsidR="009C753B">
        <w:t xml:space="preserve">n later years </w:t>
      </w:r>
      <w:r>
        <w:t xml:space="preserve">he </w:t>
      </w:r>
      <w:r w:rsidR="00F44CBC">
        <w:t>came to compare</w:t>
      </w:r>
      <w:r w:rsidR="009C753B">
        <w:t xml:space="preserve"> revolutionary</w:t>
      </w:r>
      <w:r w:rsidR="00F07121">
        <w:t xml:space="preserve"> change</w:t>
      </w:r>
      <w:r w:rsidR="009C753B">
        <w:t xml:space="preserve"> in science to </w:t>
      </w:r>
      <w:r w:rsidR="00F44CBC">
        <w:t xml:space="preserve">speciation. </w:t>
      </w:r>
      <w:r>
        <w:t>He argued that it</w:t>
      </w:r>
      <w:r w:rsidR="00D10CE8">
        <w:t xml:space="preserve"> requires </w:t>
      </w:r>
      <w:r w:rsidR="00F44CBC">
        <w:t>inability to communicate across the divide between different groups of practitioners, just as speciation requires genetic isolation:</w:t>
      </w:r>
    </w:p>
    <w:p w14:paraId="68E5FE67" w14:textId="77777777" w:rsidR="00F86A35" w:rsidRDefault="00F86A35" w:rsidP="00EF196E"/>
    <w:p w14:paraId="485DB6A7" w14:textId="2A4779EA" w:rsidR="00F86A35" w:rsidRDefault="00F86A35" w:rsidP="00F07121">
      <w:pPr>
        <w:pStyle w:val="NormalWeb"/>
        <w:shd w:val="clear" w:color="auto" w:fill="FFFFFF"/>
        <w:spacing w:before="0" w:beforeAutospacing="0" w:after="150" w:afterAutospacing="0" w:line="315" w:lineRule="atLeast"/>
        <w:ind w:left="360"/>
        <w:rPr>
          <w:rStyle w:val="apple-converted-space"/>
          <w:color w:val="1A1A1A"/>
          <w:sz w:val="24"/>
          <w:szCs w:val="24"/>
        </w:rPr>
      </w:pPr>
      <w:r w:rsidRPr="00F07121">
        <w:rPr>
          <w:color w:val="1A1A1A"/>
          <w:sz w:val="24"/>
          <w:szCs w:val="24"/>
        </w:rPr>
        <w:t>The biological parallel to revolutionary change is not mutation, as I thought for many years, but speciation. […] I am increasingly persuaded that the limited range of possible partners for fruitful intercourse is the essential precondition for what is known as progress in both biological development and the development of knowledge.</w:t>
      </w:r>
      <w:r w:rsidRPr="00F07121">
        <w:rPr>
          <w:rStyle w:val="apple-converted-space"/>
          <w:color w:val="1A1A1A"/>
          <w:sz w:val="24"/>
          <w:szCs w:val="24"/>
        </w:rPr>
        <w:t> </w:t>
      </w:r>
      <w:r w:rsidR="00F07121">
        <w:rPr>
          <w:rStyle w:val="apple-converted-space"/>
          <w:color w:val="1A1A1A"/>
          <w:sz w:val="24"/>
          <w:szCs w:val="24"/>
        </w:rPr>
        <w:t>(Kuhn 2000, p. 99)</w:t>
      </w:r>
    </w:p>
    <w:p w14:paraId="7B6C4DFE" w14:textId="77777777" w:rsidR="00F44CBC" w:rsidRPr="00F07121" w:rsidRDefault="00F44CBC" w:rsidP="00F07121">
      <w:pPr>
        <w:pStyle w:val="NormalWeb"/>
        <w:shd w:val="clear" w:color="auto" w:fill="FFFFFF"/>
        <w:spacing w:before="0" w:beforeAutospacing="0" w:after="150" w:afterAutospacing="0" w:line="315" w:lineRule="atLeast"/>
        <w:ind w:left="360"/>
        <w:rPr>
          <w:color w:val="1A1A1A"/>
          <w:sz w:val="24"/>
          <w:szCs w:val="24"/>
        </w:rPr>
      </w:pPr>
    </w:p>
    <w:p w14:paraId="73012AA3" w14:textId="501293D2" w:rsidR="00F44CBC" w:rsidRDefault="00421747" w:rsidP="00B8243E">
      <w:pPr>
        <w:widowControl w:val="0"/>
        <w:autoSpaceDE w:val="0"/>
        <w:autoSpaceDN w:val="0"/>
        <w:adjustRightInd w:val="0"/>
        <w:spacing w:after="240"/>
        <w:rPr>
          <w:rFonts w:ascii="Times" w:hAnsi="Times" w:cs="Times"/>
        </w:rPr>
      </w:pPr>
      <w:r>
        <w:rPr>
          <w:rFonts w:ascii="Times" w:hAnsi="Times" w:cs="Times"/>
        </w:rPr>
        <w:t xml:space="preserve">Now, I </w:t>
      </w:r>
      <w:r w:rsidR="00F16192">
        <w:rPr>
          <w:rFonts w:ascii="Times" w:hAnsi="Times" w:cs="Times"/>
        </w:rPr>
        <w:t>don’t see how</w:t>
      </w:r>
      <w:r>
        <w:rPr>
          <w:rFonts w:ascii="Times" w:hAnsi="Times" w:cs="Times"/>
        </w:rPr>
        <w:t xml:space="preserve"> </w:t>
      </w:r>
      <w:r w:rsidR="00832A44">
        <w:rPr>
          <w:rFonts w:ascii="Times" w:hAnsi="Times" w:cs="Times"/>
        </w:rPr>
        <w:t xml:space="preserve">communications with equilibrium economists </w:t>
      </w:r>
      <w:r w:rsidR="00F16192">
        <w:rPr>
          <w:rFonts w:ascii="Times" w:hAnsi="Times" w:cs="Times"/>
        </w:rPr>
        <w:t xml:space="preserve">could </w:t>
      </w:r>
      <w:r>
        <w:rPr>
          <w:rFonts w:ascii="Times" w:hAnsi="Times" w:cs="Times"/>
        </w:rPr>
        <w:t>somehow stymie</w:t>
      </w:r>
      <w:r w:rsidR="00832A44">
        <w:rPr>
          <w:rFonts w:ascii="Times" w:hAnsi="Times" w:cs="Times"/>
        </w:rPr>
        <w:t xml:space="preserve"> progress</w:t>
      </w:r>
      <w:r>
        <w:rPr>
          <w:rFonts w:ascii="Times" w:hAnsi="Times" w:cs="Times"/>
        </w:rPr>
        <w:t xml:space="preserve"> in complexity economics</w:t>
      </w:r>
      <w:r w:rsidR="00832A44">
        <w:rPr>
          <w:rFonts w:ascii="Times" w:hAnsi="Times" w:cs="Times"/>
        </w:rPr>
        <w:t xml:space="preserve">. </w:t>
      </w:r>
      <w:r w:rsidR="00766A90">
        <w:rPr>
          <w:rFonts w:ascii="Times" w:hAnsi="Times" w:cs="Times"/>
        </w:rPr>
        <w:t xml:space="preserve">Especially in light of </w:t>
      </w:r>
      <w:r w:rsidR="00F44CBC">
        <w:rPr>
          <w:rFonts w:ascii="Times" w:hAnsi="Times" w:cs="Times"/>
        </w:rPr>
        <w:t xml:space="preserve">Arrow’s role in </w:t>
      </w:r>
      <w:r w:rsidR="005A0458">
        <w:rPr>
          <w:rFonts w:ascii="Times" w:hAnsi="Times" w:cs="Times"/>
        </w:rPr>
        <w:t xml:space="preserve">convening </w:t>
      </w:r>
      <w:r w:rsidR="00F44CBC">
        <w:rPr>
          <w:rFonts w:ascii="Times" w:hAnsi="Times" w:cs="Times"/>
        </w:rPr>
        <w:t xml:space="preserve">the Santa Fe conference that started it all, it </w:t>
      </w:r>
      <w:r w:rsidR="00F16192">
        <w:rPr>
          <w:rFonts w:ascii="Times" w:hAnsi="Times" w:cs="Times"/>
        </w:rPr>
        <w:t>seems</w:t>
      </w:r>
      <w:r w:rsidR="00D10CE8">
        <w:rPr>
          <w:rFonts w:ascii="Times" w:hAnsi="Times" w:cs="Times"/>
        </w:rPr>
        <w:t xml:space="preserve"> more</w:t>
      </w:r>
      <w:r w:rsidR="00F44CBC">
        <w:rPr>
          <w:rFonts w:ascii="Times" w:hAnsi="Times" w:cs="Times"/>
        </w:rPr>
        <w:t xml:space="preserve"> </w:t>
      </w:r>
      <w:r w:rsidR="005A0458">
        <w:rPr>
          <w:rFonts w:ascii="Times" w:hAnsi="Times" w:cs="Times"/>
        </w:rPr>
        <w:t>likely</w:t>
      </w:r>
      <w:r w:rsidR="00576FFF">
        <w:rPr>
          <w:rFonts w:ascii="Times" w:hAnsi="Times" w:cs="Times"/>
        </w:rPr>
        <w:t xml:space="preserve"> to me</w:t>
      </w:r>
      <w:r w:rsidR="00F44CBC">
        <w:rPr>
          <w:rFonts w:ascii="Times" w:hAnsi="Times" w:cs="Times"/>
        </w:rPr>
        <w:t xml:space="preserve"> </w:t>
      </w:r>
      <w:r w:rsidR="00D10CE8">
        <w:rPr>
          <w:rFonts w:ascii="Times" w:hAnsi="Times" w:cs="Times"/>
        </w:rPr>
        <w:t xml:space="preserve">that </w:t>
      </w:r>
      <w:r>
        <w:rPr>
          <w:rFonts w:ascii="Times" w:hAnsi="Times" w:cs="Times"/>
        </w:rPr>
        <w:t>complexity economics will</w:t>
      </w:r>
      <w:r w:rsidR="00832A44">
        <w:rPr>
          <w:rFonts w:ascii="Times" w:hAnsi="Times" w:cs="Times"/>
        </w:rPr>
        <w:t xml:space="preserve"> </w:t>
      </w:r>
      <w:r w:rsidR="00F16192">
        <w:rPr>
          <w:rFonts w:ascii="Times" w:hAnsi="Times" w:cs="Times"/>
        </w:rPr>
        <w:t xml:space="preserve">continue to </w:t>
      </w:r>
      <w:r w:rsidR="00832A44">
        <w:rPr>
          <w:rFonts w:ascii="Times" w:hAnsi="Times" w:cs="Times"/>
        </w:rPr>
        <w:t xml:space="preserve">benefit from the back and forth. </w:t>
      </w:r>
    </w:p>
    <w:p w14:paraId="3915B8AE" w14:textId="77777777" w:rsidR="00766A90" w:rsidRDefault="00766A90" w:rsidP="00B8243E">
      <w:pPr>
        <w:widowControl w:val="0"/>
        <w:autoSpaceDE w:val="0"/>
        <w:autoSpaceDN w:val="0"/>
        <w:adjustRightInd w:val="0"/>
        <w:spacing w:after="240"/>
        <w:rPr>
          <w:rFonts w:ascii="Times" w:hAnsi="Times" w:cs="Times"/>
        </w:rPr>
      </w:pPr>
    </w:p>
    <w:p w14:paraId="1121F300" w14:textId="26340484" w:rsidR="00B8243E" w:rsidRPr="0098707D" w:rsidRDefault="00B8243E">
      <w:pPr>
        <w:rPr>
          <w:rFonts w:ascii="Times New Roman" w:hAnsi="Times New Roman" w:cs="Times New Roman"/>
          <w:b/>
          <w:sz w:val="28"/>
          <w:szCs w:val="28"/>
        </w:rPr>
      </w:pPr>
      <w:r w:rsidRPr="0098707D">
        <w:rPr>
          <w:rFonts w:ascii="Times New Roman" w:hAnsi="Times New Roman" w:cs="Times New Roman"/>
          <w:b/>
          <w:sz w:val="28"/>
          <w:szCs w:val="28"/>
        </w:rPr>
        <w:t>Bibliography</w:t>
      </w:r>
    </w:p>
    <w:p w14:paraId="3BC3CF7A" w14:textId="77777777" w:rsidR="00EF196E" w:rsidRPr="00B8243E" w:rsidRDefault="00EF196E">
      <w:pPr>
        <w:rPr>
          <w:rFonts w:ascii="Times New Roman" w:hAnsi="Times New Roman" w:cs="Times New Roman"/>
        </w:rPr>
      </w:pPr>
    </w:p>
    <w:p w14:paraId="444DD43E" w14:textId="1FACC0A7" w:rsidR="005E4A50" w:rsidRDefault="005E4A50" w:rsidP="005E4A50">
      <w:pPr>
        <w:widowControl w:val="0"/>
        <w:autoSpaceDE w:val="0"/>
        <w:autoSpaceDN w:val="0"/>
        <w:adjustRightInd w:val="0"/>
        <w:rPr>
          <w:rFonts w:ascii="Times" w:hAnsi="Times" w:cs="Times"/>
          <w:color w:val="262626"/>
          <w:sz w:val="26"/>
          <w:szCs w:val="26"/>
        </w:rPr>
      </w:pPr>
      <w:r>
        <w:rPr>
          <w:rFonts w:ascii="Times New Roman" w:eastAsia="Times New Roman" w:hAnsi="Times New Roman" w:cs="Times New Roman"/>
          <w:color w:val="1A1A1A"/>
        </w:rPr>
        <w:t>Colander, David, 2008. “Complexity and the History of Economic T</w:t>
      </w:r>
      <w:r w:rsidR="00570DC3">
        <w:rPr>
          <w:rFonts w:ascii="Times New Roman" w:eastAsia="Times New Roman" w:hAnsi="Times New Roman" w:cs="Times New Roman"/>
          <w:color w:val="1A1A1A"/>
        </w:rPr>
        <w:t xml:space="preserve">hought.” </w:t>
      </w:r>
      <w:r w:rsidR="00F16192">
        <w:rPr>
          <w:rFonts w:ascii="Times New Roman" w:eastAsia="Times New Roman" w:hAnsi="Times New Roman" w:cs="Times New Roman"/>
          <w:color w:val="1A1A1A"/>
        </w:rPr>
        <w:t>Middlebury Colle</w:t>
      </w:r>
      <w:r>
        <w:rPr>
          <w:rFonts w:ascii="Times New Roman" w:eastAsia="Times New Roman" w:hAnsi="Times New Roman" w:cs="Times New Roman"/>
          <w:color w:val="1A1A1A"/>
        </w:rPr>
        <w:t xml:space="preserve">ge Economics Discussion Paper No. 08-04. Department of Economics, Middlebury College, Vermont. </w:t>
      </w:r>
    </w:p>
    <w:p w14:paraId="5386E7F8" w14:textId="77777777" w:rsidR="005E4A50" w:rsidRPr="001C5622" w:rsidRDefault="005E4A50" w:rsidP="005E4A50">
      <w:pPr>
        <w:widowControl w:val="0"/>
        <w:autoSpaceDE w:val="0"/>
        <w:autoSpaceDN w:val="0"/>
        <w:adjustRightInd w:val="0"/>
        <w:rPr>
          <w:rFonts w:ascii="Times New Roman" w:eastAsia="Times New Roman" w:hAnsi="Times New Roman" w:cs="Times New Roman"/>
          <w:color w:val="1A1A1A"/>
        </w:rPr>
      </w:pPr>
    </w:p>
    <w:p w14:paraId="241B060C" w14:textId="3588900F" w:rsidR="00EF196E" w:rsidRPr="001C5622" w:rsidRDefault="00EF196E" w:rsidP="00570DC3">
      <w:pPr>
        <w:rPr>
          <w:rFonts w:ascii="Times New Roman" w:eastAsia="Times New Roman" w:hAnsi="Times New Roman" w:cs="Times New Roman"/>
          <w:color w:val="1A1A1A"/>
        </w:rPr>
      </w:pPr>
      <w:r w:rsidRPr="001C5622">
        <w:rPr>
          <w:rFonts w:ascii="Times New Roman" w:eastAsia="Times New Roman" w:hAnsi="Times New Roman" w:cs="Times New Roman"/>
          <w:color w:val="1A1A1A"/>
        </w:rPr>
        <w:t xml:space="preserve">Frigg, Roman and Hartmann, Stephan, 2018. “Models in Science,” </w:t>
      </w:r>
      <w:r w:rsidRPr="001C5622">
        <w:rPr>
          <w:rFonts w:ascii="Times New Roman" w:eastAsia="Times New Roman" w:hAnsi="Times New Roman" w:cs="Times New Roman"/>
          <w:i/>
          <w:iCs/>
          <w:color w:val="1A1A1A"/>
        </w:rPr>
        <w:t>The Stanford Encyclopedia of Philosophy</w:t>
      </w:r>
      <w:r w:rsidRPr="001C5622">
        <w:rPr>
          <w:rFonts w:ascii="Times New Roman" w:eastAsia="Times New Roman" w:hAnsi="Times New Roman" w:cs="Times New Roman"/>
          <w:color w:val="1A1A1A"/>
        </w:rPr>
        <w:t> (Summer 2018 Edition), Edward N. Zalta (ed.), forthcoming URL = &lt;https://plato.stanford.edu/archives/sum2018/entries/models-science/&gt;.</w:t>
      </w:r>
    </w:p>
    <w:p w14:paraId="519E1319" w14:textId="77777777" w:rsidR="001C5622" w:rsidRPr="001C5622" w:rsidRDefault="001C5622" w:rsidP="00EF196E">
      <w:pPr>
        <w:rPr>
          <w:rFonts w:ascii="Times New Roman" w:eastAsia="Times New Roman" w:hAnsi="Times New Roman" w:cs="Times New Roman"/>
          <w:color w:val="1A1A1A"/>
        </w:rPr>
      </w:pPr>
    </w:p>
    <w:p w14:paraId="21FF4F90" w14:textId="43D4A301" w:rsidR="001C5622" w:rsidRPr="001C5622" w:rsidRDefault="001C5622" w:rsidP="001C5622">
      <w:pPr>
        <w:rPr>
          <w:rFonts w:ascii="Times New Roman" w:eastAsia="Times New Roman" w:hAnsi="Times New Roman" w:cs="Times New Roman"/>
        </w:rPr>
      </w:pPr>
      <w:r w:rsidRPr="001C5622">
        <w:rPr>
          <w:rFonts w:ascii="Times New Roman" w:eastAsia="Times New Roman" w:hAnsi="Times New Roman" w:cs="Times New Roman"/>
          <w:color w:val="1A1A1A"/>
          <w:shd w:val="clear" w:color="auto" w:fill="FFFFFF"/>
        </w:rPr>
        <w:t>Kuhn, Thomas, 1962, </w:t>
      </w:r>
      <w:r w:rsidRPr="001C5622">
        <w:rPr>
          <w:rFonts w:ascii="Times New Roman" w:eastAsia="Times New Roman" w:hAnsi="Times New Roman" w:cs="Times New Roman"/>
          <w:i/>
          <w:iCs/>
          <w:color w:val="1A1A1A"/>
          <w:shd w:val="clear" w:color="auto" w:fill="FFFFFF"/>
        </w:rPr>
        <w:t>The Structure of Scientific Revolutions</w:t>
      </w:r>
      <w:r w:rsidRPr="001C5622">
        <w:rPr>
          <w:rFonts w:ascii="Times New Roman" w:eastAsia="Times New Roman" w:hAnsi="Times New Roman" w:cs="Times New Roman"/>
          <w:color w:val="1A1A1A"/>
          <w:shd w:val="clear" w:color="auto" w:fill="FFFFFF"/>
        </w:rPr>
        <w:t>, Chicago: University of Chicago Press.</w:t>
      </w:r>
    </w:p>
    <w:p w14:paraId="6DA9C2A6" w14:textId="4E4F7CC5" w:rsidR="00B8243E" w:rsidRPr="001C5622" w:rsidRDefault="00EF196E" w:rsidP="00B8243E">
      <w:pPr>
        <w:shd w:val="clear" w:color="auto" w:fill="FFFFFF"/>
        <w:spacing w:before="100" w:beforeAutospacing="1" w:after="120" w:line="300" w:lineRule="atLeast"/>
        <w:rPr>
          <w:rFonts w:ascii="Times New Roman" w:eastAsia="Times New Roman" w:hAnsi="Times New Roman" w:cs="Times New Roman"/>
          <w:color w:val="1A1A1A"/>
        </w:rPr>
      </w:pPr>
      <w:r w:rsidRPr="001C5622">
        <w:rPr>
          <w:rFonts w:ascii="Times New Roman" w:hAnsi="Times New Roman" w:cs="Times New Roman"/>
        </w:rPr>
        <w:t xml:space="preserve">Kuhn, Thomas, </w:t>
      </w:r>
      <w:r w:rsidR="00B8243E" w:rsidRPr="001C5622">
        <w:rPr>
          <w:rFonts w:ascii="Times New Roman" w:hAnsi="Times New Roman" w:cs="Times New Roman"/>
        </w:rPr>
        <w:t>1977.</w:t>
      </w:r>
      <w:r w:rsidRPr="001C5622">
        <w:rPr>
          <w:rFonts w:ascii="Times New Roman" w:hAnsi="Times New Roman" w:cs="Times New Roman"/>
        </w:rPr>
        <w:t xml:space="preserve"> </w:t>
      </w:r>
      <w:r w:rsidR="00B8243E" w:rsidRPr="001C5622">
        <w:rPr>
          <w:rFonts w:ascii="Times New Roman" w:eastAsia="Times New Roman" w:hAnsi="Times New Roman" w:cs="Times New Roman"/>
          <w:color w:val="1A1A1A"/>
        </w:rPr>
        <w:t>“Objectivity, Value Judgment, and Theory Choice</w:t>
      </w:r>
      <w:r w:rsidRPr="001C5622">
        <w:rPr>
          <w:rFonts w:ascii="Times New Roman" w:eastAsia="Times New Roman" w:hAnsi="Times New Roman" w:cs="Times New Roman"/>
          <w:color w:val="1A1A1A"/>
        </w:rPr>
        <w:t xml:space="preserve">,” </w:t>
      </w:r>
      <w:r w:rsidR="00F16192">
        <w:rPr>
          <w:rFonts w:ascii="Times New Roman" w:eastAsia="Times New Roman" w:hAnsi="Times New Roman" w:cs="Times New Roman"/>
          <w:color w:val="1A1A1A"/>
        </w:rPr>
        <w:t xml:space="preserve">in </w:t>
      </w:r>
      <w:r w:rsidR="00B8243E" w:rsidRPr="001C5622">
        <w:rPr>
          <w:rFonts w:ascii="Times New Roman" w:eastAsia="Times New Roman" w:hAnsi="Times New Roman" w:cs="Times New Roman"/>
          <w:i/>
          <w:iCs/>
          <w:color w:val="1A1A1A"/>
        </w:rPr>
        <w:t>The Essential Tension</w:t>
      </w:r>
      <w:r w:rsidR="00B8243E" w:rsidRPr="001C5622">
        <w:rPr>
          <w:rFonts w:ascii="Times New Roman" w:eastAsia="Times New Roman" w:hAnsi="Times New Roman" w:cs="Times New Roman"/>
          <w:color w:val="1A1A1A"/>
        </w:rPr>
        <w:t>, Chicago: University of Chicago Press: 320–39.</w:t>
      </w:r>
    </w:p>
    <w:p w14:paraId="1CD52587" w14:textId="071BD3EE" w:rsidR="001C5622" w:rsidRDefault="001C5622" w:rsidP="001C5622">
      <w:pPr>
        <w:rPr>
          <w:rFonts w:ascii="Times New Roman" w:eastAsia="Times New Roman" w:hAnsi="Times New Roman" w:cs="Times New Roman"/>
          <w:color w:val="1A1A1A"/>
          <w:shd w:val="clear" w:color="auto" w:fill="FFFFFF"/>
        </w:rPr>
      </w:pPr>
      <w:r w:rsidRPr="001C5622">
        <w:rPr>
          <w:rFonts w:ascii="Times New Roman" w:eastAsia="Times New Roman" w:hAnsi="Times New Roman" w:cs="Times New Roman"/>
          <w:color w:val="1A1A1A"/>
          <w:shd w:val="clear" w:color="auto" w:fill="FFFFFF"/>
        </w:rPr>
        <w:t>Kuhn, Thomas, 2000, </w:t>
      </w:r>
      <w:r w:rsidRPr="001C5622">
        <w:rPr>
          <w:rFonts w:ascii="Times New Roman" w:eastAsia="Times New Roman" w:hAnsi="Times New Roman" w:cs="Times New Roman"/>
          <w:i/>
          <w:iCs/>
          <w:color w:val="1A1A1A"/>
          <w:shd w:val="clear" w:color="auto" w:fill="FFFFFF"/>
        </w:rPr>
        <w:t>The Road Since Structure</w:t>
      </w:r>
      <w:r w:rsidRPr="001C5622">
        <w:rPr>
          <w:rFonts w:ascii="Times New Roman" w:eastAsia="Times New Roman" w:hAnsi="Times New Roman" w:cs="Times New Roman"/>
          <w:color w:val="1A1A1A"/>
          <w:shd w:val="clear" w:color="auto" w:fill="FFFFFF"/>
        </w:rPr>
        <w:t>, J. Conant and J. Haugeland (eds.), Chicago: University of Chicago.</w:t>
      </w:r>
    </w:p>
    <w:p w14:paraId="69315EEA" w14:textId="77777777" w:rsidR="00415D57" w:rsidRDefault="00415D57" w:rsidP="001C5622">
      <w:pPr>
        <w:rPr>
          <w:rFonts w:ascii="Times New Roman" w:eastAsia="Times New Roman" w:hAnsi="Times New Roman" w:cs="Times New Roman"/>
          <w:color w:val="1A1A1A"/>
          <w:shd w:val="clear" w:color="auto" w:fill="FFFFFF"/>
        </w:rPr>
      </w:pPr>
    </w:p>
    <w:p w14:paraId="26131D36" w14:textId="411F7710" w:rsidR="00415D57" w:rsidRPr="00415D57" w:rsidRDefault="00415D57" w:rsidP="001C5622">
      <w:pPr>
        <w:rPr>
          <w:rFonts w:ascii="Times New Roman" w:eastAsia="Times New Roman" w:hAnsi="Times New Roman" w:cs="Times New Roman"/>
          <w:color w:val="1A1A1A"/>
          <w:shd w:val="clear" w:color="auto" w:fill="FFFFFF"/>
        </w:rPr>
      </w:pPr>
      <w:r>
        <w:rPr>
          <w:rFonts w:ascii="Times New Roman" w:eastAsia="Times New Roman" w:hAnsi="Times New Roman" w:cs="Times New Roman"/>
          <w:color w:val="1A1A1A"/>
          <w:shd w:val="clear" w:color="auto" w:fill="FFFFFF"/>
        </w:rPr>
        <w:t xml:space="preserve">Masterman, Margaret, 1970. “The Nature of a Paradigm,” in I. Lakatos and A. Musgrave (Eds.), </w:t>
      </w:r>
      <w:r>
        <w:rPr>
          <w:rFonts w:ascii="Times New Roman" w:eastAsia="Times New Roman" w:hAnsi="Times New Roman" w:cs="Times New Roman"/>
          <w:i/>
          <w:color w:val="1A1A1A"/>
          <w:shd w:val="clear" w:color="auto" w:fill="FFFFFF"/>
        </w:rPr>
        <w:t xml:space="preserve">Criticism and the Growth of Knowledge, </w:t>
      </w:r>
      <w:r>
        <w:rPr>
          <w:rFonts w:ascii="Times New Roman" w:eastAsia="Times New Roman" w:hAnsi="Times New Roman" w:cs="Times New Roman"/>
          <w:color w:val="1A1A1A"/>
          <w:shd w:val="clear" w:color="auto" w:fill="FFFFFF"/>
        </w:rPr>
        <w:t xml:space="preserve">London: Cambridge University Press: 59-89. </w:t>
      </w:r>
    </w:p>
    <w:p w14:paraId="08838379" w14:textId="77777777" w:rsidR="00415D57" w:rsidRDefault="00415D57" w:rsidP="009F79DA">
      <w:pPr>
        <w:rPr>
          <w:rFonts w:ascii="Times New Roman" w:eastAsia="Times New Roman" w:hAnsi="Times New Roman" w:cs="Times New Roman"/>
          <w:color w:val="333333"/>
          <w:shd w:val="clear" w:color="auto" w:fill="FFFFFF"/>
        </w:rPr>
      </w:pPr>
    </w:p>
    <w:p w14:paraId="3CF85D9C" w14:textId="26AC8200" w:rsidR="00BD0F80" w:rsidRDefault="00BD0F80" w:rsidP="009F79DA">
      <w:pPr>
        <w:rPr>
          <w:rFonts w:ascii="Times New Roman" w:eastAsia="Times New Roman" w:hAnsi="Times New Roman" w:cs="Times New Roman"/>
        </w:rPr>
      </w:pPr>
      <w:r>
        <w:rPr>
          <w:rFonts w:ascii="Times New Roman" w:eastAsia="Times New Roman" w:hAnsi="Times New Roman" w:cs="Times New Roman"/>
        </w:rPr>
        <w:t>Schelling, Thomas C., 1971</w:t>
      </w:r>
      <w:r w:rsidRPr="00BD0F80">
        <w:rPr>
          <w:rFonts w:ascii="Times New Roman" w:eastAsia="Times New Roman" w:hAnsi="Times New Roman" w:cs="Times New Roman"/>
        </w:rPr>
        <w:t xml:space="preserve">. </w:t>
      </w:r>
      <w:r>
        <w:rPr>
          <w:rFonts w:ascii="Times New Roman" w:eastAsia="Times New Roman" w:hAnsi="Times New Roman" w:cs="Times New Roman"/>
        </w:rPr>
        <w:t xml:space="preserve">“Dynamic Models of Segregation,” </w:t>
      </w:r>
      <w:r w:rsidRPr="00BD0F80">
        <w:rPr>
          <w:rFonts w:ascii="Times New Roman" w:eastAsia="Times New Roman" w:hAnsi="Times New Roman" w:cs="Times New Roman"/>
          <w:i/>
        </w:rPr>
        <w:t>J. Math. Socio</w:t>
      </w:r>
      <w:r>
        <w:rPr>
          <w:rFonts w:ascii="Times New Roman" w:eastAsia="Times New Roman" w:hAnsi="Times New Roman" w:cs="Times New Roman"/>
        </w:rPr>
        <w:t>. 1:</w:t>
      </w:r>
      <w:r w:rsidRPr="00BD0F80">
        <w:rPr>
          <w:rFonts w:ascii="Times New Roman" w:eastAsia="Times New Roman" w:hAnsi="Times New Roman" w:cs="Times New Roman"/>
        </w:rPr>
        <w:t xml:space="preserve"> 143-186. </w:t>
      </w:r>
    </w:p>
    <w:p w14:paraId="47F83040" w14:textId="77777777" w:rsidR="005E6065" w:rsidRDefault="005E6065" w:rsidP="009F79DA">
      <w:pPr>
        <w:rPr>
          <w:rFonts w:ascii="Times New Roman" w:eastAsia="Times New Roman" w:hAnsi="Times New Roman" w:cs="Times New Roman"/>
        </w:rPr>
      </w:pPr>
    </w:p>
    <w:p w14:paraId="0CAB4029" w14:textId="3DA19912" w:rsidR="005E6065" w:rsidRPr="005E6065" w:rsidRDefault="005E6065" w:rsidP="005E6065">
      <w:pPr>
        <w:rPr>
          <w:rFonts w:ascii="Times New Roman" w:eastAsia="Times New Roman" w:hAnsi="Times New Roman" w:cs="Times New Roman"/>
          <w:sz w:val="20"/>
          <w:szCs w:val="20"/>
        </w:rPr>
      </w:pPr>
      <w:r w:rsidRPr="005E6065">
        <w:rPr>
          <w:rFonts w:ascii="Times New Roman" w:eastAsia="Times New Roman" w:hAnsi="Times New Roman" w:cs="Times New Roman"/>
          <w:color w:val="333333"/>
          <w:shd w:val="clear" w:color="auto" w:fill="FFFFFF"/>
        </w:rPr>
        <w:t>Schelling, Thomas C., 2006. “</w:t>
      </w:r>
      <w:hyperlink r:id="rId11" w:history="1">
        <w:r w:rsidRPr="005E6065">
          <w:rPr>
            <w:rFonts w:ascii="Times New Roman" w:eastAsia="Times New Roman" w:hAnsi="Times New Roman" w:cs="Times New Roman"/>
            <w:bCs/>
            <w:color w:val="2D4E8B"/>
          </w:rPr>
          <w:t>Some Fun, Thirty-Five Years Ago</w:t>
        </w:r>
      </w:hyperlink>
      <w:r w:rsidRPr="005E6065">
        <w:rPr>
          <w:rFonts w:ascii="Times New Roman" w:eastAsia="Times New Roman" w:hAnsi="Times New Roman" w:cs="Times New Roman"/>
          <w:color w:val="333333"/>
          <w:shd w:val="clear" w:color="auto" w:fill="FFFFFF"/>
        </w:rPr>
        <w:t xml:space="preserve">,” in: Leigh Tesfatsion &amp; Kenneth L. Judd (ed.), </w:t>
      </w:r>
      <w:r w:rsidRPr="005E6065">
        <w:rPr>
          <w:rFonts w:ascii="Times New Roman" w:eastAsia="Times New Roman" w:hAnsi="Times New Roman" w:cs="Times New Roman"/>
          <w:i/>
          <w:color w:val="333333"/>
          <w:shd w:val="clear" w:color="auto" w:fill="FFFFFF"/>
        </w:rPr>
        <w:t>Handbook of Computational Economics</w:t>
      </w:r>
      <w:r w:rsidRPr="005E6065">
        <w:rPr>
          <w:rFonts w:ascii="Times New Roman" w:eastAsia="Times New Roman" w:hAnsi="Times New Roman" w:cs="Times New Roman"/>
          <w:color w:val="333333"/>
          <w:shd w:val="clear" w:color="auto" w:fill="FFFFFF"/>
        </w:rPr>
        <w:t>, edition 1, volume 2, chapter 37: 1639-1644 Elsevier.</w:t>
      </w:r>
    </w:p>
    <w:p w14:paraId="175FE73C" w14:textId="77777777" w:rsidR="005E6065" w:rsidRPr="009F79DA" w:rsidRDefault="005E6065" w:rsidP="009F79DA">
      <w:pPr>
        <w:rPr>
          <w:rFonts w:ascii="Times New Roman" w:eastAsia="Times New Roman" w:hAnsi="Times New Roman" w:cs="Times New Roman"/>
        </w:rPr>
      </w:pPr>
    </w:p>
    <w:p w14:paraId="59AAE6FD" w14:textId="77777777" w:rsidR="009F79DA" w:rsidRPr="001C5622" w:rsidRDefault="009F79DA" w:rsidP="001C5622">
      <w:pPr>
        <w:rPr>
          <w:rFonts w:ascii="Times New Roman" w:eastAsia="Times New Roman" w:hAnsi="Times New Roman" w:cs="Times New Roman"/>
        </w:rPr>
      </w:pPr>
    </w:p>
    <w:p w14:paraId="5D507987" w14:textId="77777777" w:rsidR="001C5622" w:rsidRPr="00B8243E" w:rsidRDefault="001C5622" w:rsidP="00B8243E">
      <w:pPr>
        <w:shd w:val="clear" w:color="auto" w:fill="FFFFFF"/>
        <w:spacing w:before="100" w:beforeAutospacing="1" w:after="120" w:line="300" w:lineRule="atLeast"/>
        <w:rPr>
          <w:rFonts w:ascii="Times New Roman" w:eastAsia="Times New Roman" w:hAnsi="Times New Roman" w:cs="Times New Roman"/>
          <w:color w:val="1A1A1A"/>
        </w:rPr>
      </w:pPr>
    </w:p>
    <w:p w14:paraId="349E04C9" w14:textId="2D2A5BC7" w:rsidR="00B8243E" w:rsidRDefault="00B8243E"/>
    <w:sectPr w:rsidR="00B8243E" w:rsidSect="00692910">
      <w:footerReference w:type="even"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0E7C1D" w14:textId="77777777" w:rsidR="00702180" w:rsidRDefault="00702180" w:rsidP="00B053FF">
      <w:r>
        <w:separator/>
      </w:r>
    </w:p>
  </w:endnote>
  <w:endnote w:type="continuationSeparator" w:id="0">
    <w:p w14:paraId="774E65C6" w14:textId="77777777" w:rsidR="00702180" w:rsidRDefault="00702180" w:rsidP="00B05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00C0C" w14:textId="77777777" w:rsidR="00702180" w:rsidRDefault="00702180" w:rsidP="001952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5EAC99" w14:textId="77777777" w:rsidR="00702180" w:rsidRDefault="00702180" w:rsidP="006A588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366DD" w14:textId="77777777" w:rsidR="00702180" w:rsidRDefault="00702180" w:rsidP="001952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6551B">
      <w:rPr>
        <w:rStyle w:val="PageNumber"/>
        <w:noProof/>
      </w:rPr>
      <w:t>1</w:t>
    </w:r>
    <w:r>
      <w:rPr>
        <w:rStyle w:val="PageNumber"/>
      </w:rPr>
      <w:fldChar w:fldCharType="end"/>
    </w:r>
  </w:p>
  <w:p w14:paraId="7EB08B78" w14:textId="77777777" w:rsidR="00702180" w:rsidRDefault="00702180" w:rsidP="006A588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650E8A" w14:textId="77777777" w:rsidR="00702180" w:rsidRDefault="00702180" w:rsidP="00B053FF">
      <w:r>
        <w:separator/>
      </w:r>
    </w:p>
  </w:footnote>
  <w:footnote w:type="continuationSeparator" w:id="0">
    <w:p w14:paraId="367148B1" w14:textId="77777777" w:rsidR="00702180" w:rsidRDefault="00702180" w:rsidP="00B053FF">
      <w:r>
        <w:continuationSeparator/>
      </w:r>
    </w:p>
  </w:footnote>
  <w:footnote w:id="1">
    <w:p w14:paraId="35605F7D" w14:textId="29E61A16" w:rsidR="00702180" w:rsidRDefault="00702180">
      <w:pPr>
        <w:pStyle w:val="FootnoteText"/>
      </w:pPr>
      <w:r>
        <w:rPr>
          <w:rStyle w:val="FootnoteReference"/>
        </w:rPr>
        <w:footnoteRef/>
      </w:r>
      <w:r>
        <w:t xml:space="preserve"> Schelling (2006) nicely relates the story of his discovery, starting with some experimentation with pen and paper on an airplane trip and continuing later at home with his son’s coin collection.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C34BB"/>
    <w:multiLevelType w:val="multilevel"/>
    <w:tmpl w:val="550A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6685403"/>
    <w:multiLevelType w:val="multilevel"/>
    <w:tmpl w:val="68109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967"/>
    <w:rsid w:val="0004562A"/>
    <w:rsid w:val="00054A38"/>
    <w:rsid w:val="0006551B"/>
    <w:rsid w:val="000A3EA8"/>
    <w:rsid w:val="000B0B1E"/>
    <w:rsid w:val="000C2C2C"/>
    <w:rsid w:val="000D4A6D"/>
    <w:rsid w:val="000E21E2"/>
    <w:rsid w:val="000F0496"/>
    <w:rsid w:val="00105A23"/>
    <w:rsid w:val="001210C3"/>
    <w:rsid w:val="00130CAD"/>
    <w:rsid w:val="00136745"/>
    <w:rsid w:val="00150A2A"/>
    <w:rsid w:val="00167585"/>
    <w:rsid w:val="001826F1"/>
    <w:rsid w:val="001952B3"/>
    <w:rsid w:val="001C5622"/>
    <w:rsid w:val="001D5BA1"/>
    <w:rsid w:val="001E66BE"/>
    <w:rsid w:val="00231E7B"/>
    <w:rsid w:val="00247AF2"/>
    <w:rsid w:val="002648D8"/>
    <w:rsid w:val="002A1E6A"/>
    <w:rsid w:val="002B17BF"/>
    <w:rsid w:val="002F2B09"/>
    <w:rsid w:val="002F5878"/>
    <w:rsid w:val="003670DD"/>
    <w:rsid w:val="003A226A"/>
    <w:rsid w:val="003B62F1"/>
    <w:rsid w:val="003C37CA"/>
    <w:rsid w:val="0040285A"/>
    <w:rsid w:val="00411ACF"/>
    <w:rsid w:val="004135C6"/>
    <w:rsid w:val="00415D57"/>
    <w:rsid w:val="00421747"/>
    <w:rsid w:val="00436C98"/>
    <w:rsid w:val="00443906"/>
    <w:rsid w:val="0049674D"/>
    <w:rsid w:val="004A158C"/>
    <w:rsid w:val="004B06BB"/>
    <w:rsid w:val="004C0BB7"/>
    <w:rsid w:val="004E7F47"/>
    <w:rsid w:val="004F01CD"/>
    <w:rsid w:val="004F1DBF"/>
    <w:rsid w:val="004F305F"/>
    <w:rsid w:val="005338A2"/>
    <w:rsid w:val="00535255"/>
    <w:rsid w:val="005451B2"/>
    <w:rsid w:val="0057011E"/>
    <w:rsid w:val="00570DC3"/>
    <w:rsid w:val="00576FFF"/>
    <w:rsid w:val="005A0458"/>
    <w:rsid w:val="005B3788"/>
    <w:rsid w:val="005B75AE"/>
    <w:rsid w:val="005E4A50"/>
    <w:rsid w:val="005E6065"/>
    <w:rsid w:val="00615EC1"/>
    <w:rsid w:val="00616F8A"/>
    <w:rsid w:val="00625B2C"/>
    <w:rsid w:val="00627967"/>
    <w:rsid w:val="006345D6"/>
    <w:rsid w:val="006524FE"/>
    <w:rsid w:val="00692910"/>
    <w:rsid w:val="006A2A5B"/>
    <w:rsid w:val="006A5886"/>
    <w:rsid w:val="006D1DC6"/>
    <w:rsid w:val="00702180"/>
    <w:rsid w:val="00725F10"/>
    <w:rsid w:val="00732F1E"/>
    <w:rsid w:val="00736124"/>
    <w:rsid w:val="007420D5"/>
    <w:rsid w:val="00766A90"/>
    <w:rsid w:val="007861FE"/>
    <w:rsid w:val="007C2A1A"/>
    <w:rsid w:val="007C6DC8"/>
    <w:rsid w:val="007D2AD2"/>
    <w:rsid w:val="007E568B"/>
    <w:rsid w:val="007F492A"/>
    <w:rsid w:val="00832A44"/>
    <w:rsid w:val="00842CF2"/>
    <w:rsid w:val="008621B7"/>
    <w:rsid w:val="00870A79"/>
    <w:rsid w:val="0087551C"/>
    <w:rsid w:val="00883CBA"/>
    <w:rsid w:val="008A2D38"/>
    <w:rsid w:val="008C67AC"/>
    <w:rsid w:val="00972BF3"/>
    <w:rsid w:val="00972EEB"/>
    <w:rsid w:val="00982153"/>
    <w:rsid w:val="0098707D"/>
    <w:rsid w:val="009A2438"/>
    <w:rsid w:val="009C2A1E"/>
    <w:rsid w:val="009C5C0F"/>
    <w:rsid w:val="009C753B"/>
    <w:rsid w:val="009F79DA"/>
    <w:rsid w:val="00A0459A"/>
    <w:rsid w:val="00A1433D"/>
    <w:rsid w:val="00A52000"/>
    <w:rsid w:val="00A974BB"/>
    <w:rsid w:val="00AA0157"/>
    <w:rsid w:val="00B03823"/>
    <w:rsid w:val="00B053FF"/>
    <w:rsid w:val="00B0642B"/>
    <w:rsid w:val="00B148C9"/>
    <w:rsid w:val="00B1667D"/>
    <w:rsid w:val="00B332D4"/>
    <w:rsid w:val="00B43D17"/>
    <w:rsid w:val="00B8243E"/>
    <w:rsid w:val="00B8729F"/>
    <w:rsid w:val="00BD0F80"/>
    <w:rsid w:val="00C30322"/>
    <w:rsid w:val="00C51427"/>
    <w:rsid w:val="00C64FAF"/>
    <w:rsid w:val="00C74CB7"/>
    <w:rsid w:val="00C91A10"/>
    <w:rsid w:val="00CD098B"/>
    <w:rsid w:val="00D041CC"/>
    <w:rsid w:val="00D10CE8"/>
    <w:rsid w:val="00D255AD"/>
    <w:rsid w:val="00D46609"/>
    <w:rsid w:val="00D6714D"/>
    <w:rsid w:val="00D71859"/>
    <w:rsid w:val="00D9724C"/>
    <w:rsid w:val="00DA29C1"/>
    <w:rsid w:val="00DD3AA6"/>
    <w:rsid w:val="00DE30B2"/>
    <w:rsid w:val="00DF33F0"/>
    <w:rsid w:val="00E04249"/>
    <w:rsid w:val="00E51AF6"/>
    <w:rsid w:val="00E655A0"/>
    <w:rsid w:val="00E8582D"/>
    <w:rsid w:val="00E87430"/>
    <w:rsid w:val="00E94EC8"/>
    <w:rsid w:val="00EA736D"/>
    <w:rsid w:val="00EE4374"/>
    <w:rsid w:val="00EF196E"/>
    <w:rsid w:val="00F07121"/>
    <w:rsid w:val="00F153C3"/>
    <w:rsid w:val="00F16192"/>
    <w:rsid w:val="00F44CBC"/>
    <w:rsid w:val="00F630AB"/>
    <w:rsid w:val="00F63D5C"/>
    <w:rsid w:val="00F86A35"/>
    <w:rsid w:val="00FA0E97"/>
    <w:rsid w:val="00FA2D78"/>
    <w:rsid w:val="00FF4D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707D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8582D"/>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24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243E"/>
    <w:rPr>
      <w:rFonts w:ascii="Lucida Grande" w:hAnsi="Lucida Grande" w:cs="Lucida Grande"/>
      <w:sz w:val="18"/>
      <w:szCs w:val="18"/>
    </w:rPr>
  </w:style>
  <w:style w:type="character" w:customStyle="1" w:styleId="apple-converted-space">
    <w:name w:val="apple-converted-space"/>
    <w:basedOn w:val="DefaultParagraphFont"/>
    <w:rsid w:val="00B8243E"/>
  </w:style>
  <w:style w:type="character" w:styleId="Emphasis">
    <w:name w:val="Emphasis"/>
    <w:basedOn w:val="DefaultParagraphFont"/>
    <w:uiPriority w:val="20"/>
    <w:qFormat/>
    <w:rsid w:val="00B8243E"/>
    <w:rPr>
      <w:i/>
      <w:iCs/>
    </w:rPr>
  </w:style>
  <w:style w:type="paragraph" w:styleId="NormalWeb">
    <w:name w:val="Normal (Web)"/>
    <w:basedOn w:val="Normal"/>
    <w:uiPriority w:val="99"/>
    <w:unhideWhenUsed/>
    <w:rsid w:val="00EF196E"/>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B053FF"/>
  </w:style>
  <w:style w:type="character" w:customStyle="1" w:styleId="FootnoteTextChar">
    <w:name w:val="Footnote Text Char"/>
    <w:basedOn w:val="DefaultParagraphFont"/>
    <w:link w:val="FootnoteText"/>
    <w:uiPriority w:val="99"/>
    <w:rsid w:val="00B053FF"/>
  </w:style>
  <w:style w:type="character" w:styleId="FootnoteReference">
    <w:name w:val="footnote reference"/>
    <w:basedOn w:val="DefaultParagraphFont"/>
    <w:uiPriority w:val="99"/>
    <w:unhideWhenUsed/>
    <w:rsid w:val="00B053FF"/>
    <w:rPr>
      <w:vertAlign w:val="superscript"/>
    </w:rPr>
  </w:style>
  <w:style w:type="character" w:customStyle="1" w:styleId="Heading1Char">
    <w:name w:val="Heading 1 Char"/>
    <w:basedOn w:val="DefaultParagraphFont"/>
    <w:link w:val="Heading1"/>
    <w:uiPriority w:val="9"/>
    <w:rsid w:val="00E8582D"/>
    <w:rPr>
      <w:rFonts w:ascii="Times" w:hAnsi="Times"/>
      <w:b/>
      <w:bCs/>
      <w:kern w:val="36"/>
      <w:sz w:val="48"/>
      <w:szCs w:val="48"/>
    </w:rPr>
  </w:style>
  <w:style w:type="character" w:styleId="Hyperlink">
    <w:name w:val="Hyperlink"/>
    <w:basedOn w:val="DefaultParagraphFont"/>
    <w:uiPriority w:val="99"/>
    <w:unhideWhenUsed/>
    <w:rsid w:val="008621B7"/>
    <w:rPr>
      <w:color w:val="0000FF"/>
      <w:u w:val="single"/>
    </w:rPr>
  </w:style>
  <w:style w:type="paragraph" w:styleId="Footer">
    <w:name w:val="footer"/>
    <w:basedOn w:val="Normal"/>
    <w:link w:val="FooterChar"/>
    <w:uiPriority w:val="99"/>
    <w:unhideWhenUsed/>
    <w:rsid w:val="006A5886"/>
    <w:pPr>
      <w:tabs>
        <w:tab w:val="center" w:pos="4320"/>
        <w:tab w:val="right" w:pos="8640"/>
      </w:tabs>
    </w:pPr>
  </w:style>
  <w:style w:type="character" w:customStyle="1" w:styleId="FooterChar">
    <w:name w:val="Footer Char"/>
    <w:basedOn w:val="DefaultParagraphFont"/>
    <w:link w:val="Footer"/>
    <w:uiPriority w:val="99"/>
    <w:rsid w:val="006A5886"/>
  </w:style>
  <w:style w:type="character" w:styleId="PageNumber">
    <w:name w:val="page number"/>
    <w:basedOn w:val="DefaultParagraphFont"/>
    <w:uiPriority w:val="99"/>
    <w:semiHidden/>
    <w:unhideWhenUsed/>
    <w:rsid w:val="006A588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8582D"/>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24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243E"/>
    <w:rPr>
      <w:rFonts w:ascii="Lucida Grande" w:hAnsi="Lucida Grande" w:cs="Lucida Grande"/>
      <w:sz w:val="18"/>
      <w:szCs w:val="18"/>
    </w:rPr>
  </w:style>
  <w:style w:type="character" w:customStyle="1" w:styleId="apple-converted-space">
    <w:name w:val="apple-converted-space"/>
    <w:basedOn w:val="DefaultParagraphFont"/>
    <w:rsid w:val="00B8243E"/>
  </w:style>
  <w:style w:type="character" w:styleId="Emphasis">
    <w:name w:val="Emphasis"/>
    <w:basedOn w:val="DefaultParagraphFont"/>
    <w:uiPriority w:val="20"/>
    <w:qFormat/>
    <w:rsid w:val="00B8243E"/>
    <w:rPr>
      <w:i/>
      <w:iCs/>
    </w:rPr>
  </w:style>
  <w:style w:type="paragraph" w:styleId="NormalWeb">
    <w:name w:val="Normal (Web)"/>
    <w:basedOn w:val="Normal"/>
    <w:uiPriority w:val="99"/>
    <w:unhideWhenUsed/>
    <w:rsid w:val="00EF196E"/>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B053FF"/>
  </w:style>
  <w:style w:type="character" w:customStyle="1" w:styleId="FootnoteTextChar">
    <w:name w:val="Footnote Text Char"/>
    <w:basedOn w:val="DefaultParagraphFont"/>
    <w:link w:val="FootnoteText"/>
    <w:uiPriority w:val="99"/>
    <w:rsid w:val="00B053FF"/>
  </w:style>
  <w:style w:type="character" w:styleId="FootnoteReference">
    <w:name w:val="footnote reference"/>
    <w:basedOn w:val="DefaultParagraphFont"/>
    <w:uiPriority w:val="99"/>
    <w:unhideWhenUsed/>
    <w:rsid w:val="00B053FF"/>
    <w:rPr>
      <w:vertAlign w:val="superscript"/>
    </w:rPr>
  </w:style>
  <w:style w:type="character" w:customStyle="1" w:styleId="Heading1Char">
    <w:name w:val="Heading 1 Char"/>
    <w:basedOn w:val="DefaultParagraphFont"/>
    <w:link w:val="Heading1"/>
    <w:uiPriority w:val="9"/>
    <w:rsid w:val="00E8582D"/>
    <w:rPr>
      <w:rFonts w:ascii="Times" w:hAnsi="Times"/>
      <w:b/>
      <w:bCs/>
      <w:kern w:val="36"/>
      <w:sz w:val="48"/>
      <w:szCs w:val="48"/>
    </w:rPr>
  </w:style>
  <w:style w:type="character" w:styleId="Hyperlink">
    <w:name w:val="Hyperlink"/>
    <w:basedOn w:val="DefaultParagraphFont"/>
    <w:uiPriority w:val="99"/>
    <w:unhideWhenUsed/>
    <w:rsid w:val="008621B7"/>
    <w:rPr>
      <w:color w:val="0000FF"/>
      <w:u w:val="single"/>
    </w:rPr>
  </w:style>
  <w:style w:type="paragraph" w:styleId="Footer">
    <w:name w:val="footer"/>
    <w:basedOn w:val="Normal"/>
    <w:link w:val="FooterChar"/>
    <w:uiPriority w:val="99"/>
    <w:unhideWhenUsed/>
    <w:rsid w:val="006A5886"/>
    <w:pPr>
      <w:tabs>
        <w:tab w:val="center" w:pos="4320"/>
        <w:tab w:val="right" w:pos="8640"/>
      </w:tabs>
    </w:pPr>
  </w:style>
  <w:style w:type="character" w:customStyle="1" w:styleId="FooterChar">
    <w:name w:val="Footer Char"/>
    <w:basedOn w:val="DefaultParagraphFont"/>
    <w:link w:val="Footer"/>
    <w:uiPriority w:val="99"/>
    <w:rsid w:val="006A5886"/>
  </w:style>
  <w:style w:type="character" w:styleId="PageNumber">
    <w:name w:val="page number"/>
    <w:basedOn w:val="DefaultParagraphFont"/>
    <w:uiPriority w:val="99"/>
    <w:semiHidden/>
    <w:unhideWhenUsed/>
    <w:rsid w:val="006A58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07893">
      <w:bodyDiv w:val="1"/>
      <w:marLeft w:val="0"/>
      <w:marRight w:val="0"/>
      <w:marTop w:val="0"/>
      <w:marBottom w:val="0"/>
      <w:divBdr>
        <w:top w:val="none" w:sz="0" w:space="0" w:color="auto"/>
        <w:left w:val="none" w:sz="0" w:space="0" w:color="auto"/>
        <w:bottom w:val="none" w:sz="0" w:space="0" w:color="auto"/>
        <w:right w:val="none" w:sz="0" w:space="0" w:color="auto"/>
      </w:divBdr>
    </w:div>
    <w:div w:id="351153899">
      <w:bodyDiv w:val="1"/>
      <w:marLeft w:val="0"/>
      <w:marRight w:val="0"/>
      <w:marTop w:val="0"/>
      <w:marBottom w:val="0"/>
      <w:divBdr>
        <w:top w:val="none" w:sz="0" w:space="0" w:color="auto"/>
        <w:left w:val="none" w:sz="0" w:space="0" w:color="auto"/>
        <w:bottom w:val="none" w:sz="0" w:space="0" w:color="auto"/>
        <w:right w:val="none" w:sz="0" w:space="0" w:color="auto"/>
      </w:divBdr>
    </w:div>
    <w:div w:id="359168643">
      <w:bodyDiv w:val="1"/>
      <w:marLeft w:val="0"/>
      <w:marRight w:val="0"/>
      <w:marTop w:val="0"/>
      <w:marBottom w:val="0"/>
      <w:divBdr>
        <w:top w:val="none" w:sz="0" w:space="0" w:color="auto"/>
        <w:left w:val="none" w:sz="0" w:space="0" w:color="auto"/>
        <w:bottom w:val="none" w:sz="0" w:space="0" w:color="auto"/>
        <w:right w:val="none" w:sz="0" w:space="0" w:color="auto"/>
      </w:divBdr>
    </w:div>
    <w:div w:id="373430617">
      <w:bodyDiv w:val="1"/>
      <w:marLeft w:val="0"/>
      <w:marRight w:val="0"/>
      <w:marTop w:val="0"/>
      <w:marBottom w:val="0"/>
      <w:divBdr>
        <w:top w:val="none" w:sz="0" w:space="0" w:color="auto"/>
        <w:left w:val="none" w:sz="0" w:space="0" w:color="auto"/>
        <w:bottom w:val="none" w:sz="0" w:space="0" w:color="auto"/>
        <w:right w:val="none" w:sz="0" w:space="0" w:color="auto"/>
      </w:divBdr>
    </w:div>
    <w:div w:id="890270735">
      <w:bodyDiv w:val="1"/>
      <w:marLeft w:val="0"/>
      <w:marRight w:val="0"/>
      <w:marTop w:val="0"/>
      <w:marBottom w:val="0"/>
      <w:divBdr>
        <w:top w:val="none" w:sz="0" w:space="0" w:color="auto"/>
        <w:left w:val="none" w:sz="0" w:space="0" w:color="auto"/>
        <w:bottom w:val="none" w:sz="0" w:space="0" w:color="auto"/>
        <w:right w:val="none" w:sz="0" w:space="0" w:color="auto"/>
      </w:divBdr>
    </w:div>
    <w:div w:id="1049037418">
      <w:bodyDiv w:val="1"/>
      <w:marLeft w:val="0"/>
      <w:marRight w:val="0"/>
      <w:marTop w:val="0"/>
      <w:marBottom w:val="0"/>
      <w:divBdr>
        <w:top w:val="none" w:sz="0" w:space="0" w:color="auto"/>
        <w:left w:val="none" w:sz="0" w:space="0" w:color="auto"/>
        <w:bottom w:val="none" w:sz="0" w:space="0" w:color="auto"/>
        <w:right w:val="none" w:sz="0" w:space="0" w:color="auto"/>
      </w:divBdr>
      <w:divsChild>
        <w:div w:id="1586499264">
          <w:marLeft w:val="0"/>
          <w:marRight w:val="0"/>
          <w:marTop w:val="0"/>
          <w:marBottom w:val="0"/>
          <w:divBdr>
            <w:top w:val="none" w:sz="0" w:space="0" w:color="auto"/>
            <w:left w:val="none" w:sz="0" w:space="0" w:color="auto"/>
            <w:bottom w:val="none" w:sz="0" w:space="0" w:color="auto"/>
            <w:right w:val="none" w:sz="0" w:space="0" w:color="auto"/>
          </w:divBdr>
        </w:div>
        <w:div w:id="1126971915">
          <w:marLeft w:val="0"/>
          <w:marRight w:val="0"/>
          <w:marTop w:val="0"/>
          <w:marBottom w:val="0"/>
          <w:divBdr>
            <w:top w:val="none" w:sz="0" w:space="0" w:color="auto"/>
            <w:left w:val="none" w:sz="0" w:space="0" w:color="auto"/>
            <w:bottom w:val="none" w:sz="0" w:space="0" w:color="auto"/>
            <w:right w:val="none" w:sz="0" w:space="0" w:color="auto"/>
          </w:divBdr>
        </w:div>
      </w:divsChild>
    </w:div>
    <w:div w:id="1109667329">
      <w:bodyDiv w:val="1"/>
      <w:marLeft w:val="0"/>
      <w:marRight w:val="0"/>
      <w:marTop w:val="0"/>
      <w:marBottom w:val="0"/>
      <w:divBdr>
        <w:top w:val="none" w:sz="0" w:space="0" w:color="auto"/>
        <w:left w:val="none" w:sz="0" w:space="0" w:color="auto"/>
        <w:bottom w:val="none" w:sz="0" w:space="0" w:color="auto"/>
        <w:right w:val="none" w:sz="0" w:space="0" w:color="auto"/>
      </w:divBdr>
      <w:divsChild>
        <w:div w:id="223414584">
          <w:marLeft w:val="0"/>
          <w:marRight w:val="0"/>
          <w:marTop w:val="300"/>
          <w:marBottom w:val="0"/>
          <w:divBdr>
            <w:top w:val="none" w:sz="0" w:space="0" w:color="auto"/>
            <w:left w:val="none" w:sz="0" w:space="0" w:color="auto"/>
            <w:bottom w:val="none" w:sz="0" w:space="0" w:color="auto"/>
            <w:right w:val="none" w:sz="0" w:space="0" w:color="auto"/>
          </w:divBdr>
          <w:divsChild>
            <w:div w:id="1684935568">
              <w:marLeft w:val="0"/>
              <w:marRight w:val="0"/>
              <w:marTop w:val="0"/>
              <w:marBottom w:val="0"/>
              <w:divBdr>
                <w:top w:val="none" w:sz="0" w:space="0" w:color="auto"/>
                <w:left w:val="none" w:sz="0" w:space="0" w:color="auto"/>
                <w:bottom w:val="none" w:sz="0" w:space="0" w:color="auto"/>
                <w:right w:val="none" w:sz="0" w:space="0" w:color="auto"/>
              </w:divBdr>
              <w:divsChild>
                <w:div w:id="1357348745">
                  <w:marLeft w:val="-38"/>
                  <w:marRight w:val="-38"/>
                  <w:marTop w:val="0"/>
                  <w:marBottom w:val="0"/>
                  <w:divBdr>
                    <w:top w:val="none" w:sz="0" w:space="0" w:color="auto"/>
                    <w:left w:val="none" w:sz="0" w:space="0" w:color="auto"/>
                    <w:bottom w:val="none" w:sz="0" w:space="0" w:color="auto"/>
                    <w:right w:val="none" w:sz="0" w:space="0" w:color="auto"/>
                  </w:divBdr>
                  <w:divsChild>
                    <w:div w:id="39132824">
                      <w:marLeft w:val="0"/>
                      <w:marRight w:val="0"/>
                      <w:marTop w:val="0"/>
                      <w:marBottom w:val="0"/>
                      <w:divBdr>
                        <w:top w:val="none" w:sz="0" w:space="0" w:color="auto"/>
                        <w:left w:val="none" w:sz="0" w:space="0" w:color="auto"/>
                        <w:bottom w:val="none" w:sz="0" w:space="0" w:color="auto"/>
                        <w:right w:val="none" w:sz="0" w:space="0" w:color="auto"/>
                      </w:divBdr>
                      <w:divsChild>
                        <w:div w:id="115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533117">
          <w:marLeft w:val="0"/>
          <w:marRight w:val="0"/>
          <w:marTop w:val="300"/>
          <w:marBottom w:val="300"/>
          <w:divBdr>
            <w:top w:val="none" w:sz="0" w:space="0" w:color="auto"/>
            <w:left w:val="none" w:sz="0" w:space="0" w:color="auto"/>
            <w:bottom w:val="none" w:sz="0" w:space="0" w:color="auto"/>
            <w:right w:val="none" w:sz="0" w:space="0" w:color="auto"/>
          </w:divBdr>
        </w:div>
      </w:divsChild>
    </w:div>
    <w:div w:id="1137837476">
      <w:bodyDiv w:val="1"/>
      <w:marLeft w:val="0"/>
      <w:marRight w:val="0"/>
      <w:marTop w:val="0"/>
      <w:marBottom w:val="0"/>
      <w:divBdr>
        <w:top w:val="none" w:sz="0" w:space="0" w:color="auto"/>
        <w:left w:val="none" w:sz="0" w:space="0" w:color="auto"/>
        <w:bottom w:val="none" w:sz="0" w:space="0" w:color="auto"/>
        <w:right w:val="none" w:sz="0" w:space="0" w:color="auto"/>
      </w:divBdr>
      <w:divsChild>
        <w:div w:id="1879659509">
          <w:marLeft w:val="0"/>
          <w:marRight w:val="0"/>
          <w:marTop w:val="0"/>
          <w:marBottom w:val="0"/>
          <w:divBdr>
            <w:top w:val="none" w:sz="0" w:space="0" w:color="auto"/>
            <w:left w:val="none" w:sz="0" w:space="0" w:color="auto"/>
            <w:bottom w:val="none" w:sz="0" w:space="0" w:color="auto"/>
            <w:right w:val="none" w:sz="0" w:space="0" w:color="auto"/>
          </w:divBdr>
        </w:div>
        <w:div w:id="206992998">
          <w:marLeft w:val="0"/>
          <w:marRight w:val="0"/>
          <w:marTop w:val="0"/>
          <w:marBottom w:val="0"/>
          <w:divBdr>
            <w:top w:val="none" w:sz="0" w:space="0" w:color="auto"/>
            <w:left w:val="none" w:sz="0" w:space="0" w:color="auto"/>
            <w:bottom w:val="none" w:sz="0" w:space="0" w:color="auto"/>
            <w:right w:val="none" w:sz="0" w:space="0" w:color="auto"/>
          </w:divBdr>
        </w:div>
        <w:div w:id="1646663471">
          <w:marLeft w:val="0"/>
          <w:marRight w:val="0"/>
          <w:marTop w:val="0"/>
          <w:marBottom w:val="0"/>
          <w:divBdr>
            <w:top w:val="none" w:sz="0" w:space="0" w:color="auto"/>
            <w:left w:val="none" w:sz="0" w:space="0" w:color="auto"/>
            <w:bottom w:val="none" w:sz="0" w:space="0" w:color="auto"/>
            <w:right w:val="none" w:sz="0" w:space="0" w:color="auto"/>
          </w:divBdr>
        </w:div>
        <w:div w:id="2069331506">
          <w:marLeft w:val="0"/>
          <w:marRight w:val="0"/>
          <w:marTop w:val="0"/>
          <w:marBottom w:val="0"/>
          <w:divBdr>
            <w:top w:val="none" w:sz="0" w:space="0" w:color="auto"/>
            <w:left w:val="none" w:sz="0" w:space="0" w:color="auto"/>
            <w:bottom w:val="none" w:sz="0" w:space="0" w:color="auto"/>
            <w:right w:val="none" w:sz="0" w:space="0" w:color="auto"/>
          </w:divBdr>
        </w:div>
        <w:div w:id="2094887677">
          <w:marLeft w:val="0"/>
          <w:marRight w:val="0"/>
          <w:marTop w:val="0"/>
          <w:marBottom w:val="0"/>
          <w:divBdr>
            <w:top w:val="none" w:sz="0" w:space="0" w:color="auto"/>
            <w:left w:val="none" w:sz="0" w:space="0" w:color="auto"/>
            <w:bottom w:val="none" w:sz="0" w:space="0" w:color="auto"/>
            <w:right w:val="none" w:sz="0" w:space="0" w:color="auto"/>
          </w:divBdr>
        </w:div>
        <w:div w:id="199826392">
          <w:marLeft w:val="0"/>
          <w:marRight w:val="0"/>
          <w:marTop w:val="0"/>
          <w:marBottom w:val="0"/>
          <w:divBdr>
            <w:top w:val="none" w:sz="0" w:space="0" w:color="auto"/>
            <w:left w:val="none" w:sz="0" w:space="0" w:color="auto"/>
            <w:bottom w:val="none" w:sz="0" w:space="0" w:color="auto"/>
            <w:right w:val="none" w:sz="0" w:space="0" w:color="auto"/>
          </w:divBdr>
        </w:div>
        <w:div w:id="1036734539">
          <w:marLeft w:val="0"/>
          <w:marRight w:val="0"/>
          <w:marTop w:val="0"/>
          <w:marBottom w:val="0"/>
          <w:divBdr>
            <w:top w:val="none" w:sz="0" w:space="0" w:color="auto"/>
            <w:left w:val="none" w:sz="0" w:space="0" w:color="auto"/>
            <w:bottom w:val="none" w:sz="0" w:space="0" w:color="auto"/>
            <w:right w:val="none" w:sz="0" w:space="0" w:color="auto"/>
          </w:divBdr>
        </w:div>
        <w:div w:id="1980763252">
          <w:marLeft w:val="0"/>
          <w:marRight w:val="0"/>
          <w:marTop w:val="0"/>
          <w:marBottom w:val="0"/>
          <w:divBdr>
            <w:top w:val="none" w:sz="0" w:space="0" w:color="auto"/>
            <w:left w:val="none" w:sz="0" w:space="0" w:color="auto"/>
            <w:bottom w:val="none" w:sz="0" w:space="0" w:color="auto"/>
            <w:right w:val="none" w:sz="0" w:space="0" w:color="auto"/>
          </w:divBdr>
        </w:div>
        <w:div w:id="1193418344">
          <w:marLeft w:val="0"/>
          <w:marRight w:val="0"/>
          <w:marTop w:val="0"/>
          <w:marBottom w:val="0"/>
          <w:divBdr>
            <w:top w:val="none" w:sz="0" w:space="0" w:color="auto"/>
            <w:left w:val="none" w:sz="0" w:space="0" w:color="auto"/>
            <w:bottom w:val="none" w:sz="0" w:space="0" w:color="auto"/>
            <w:right w:val="none" w:sz="0" w:space="0" w:color="auto"/>
          </w:divBdr>
        </w:div>
        <w:div w:id="28721749">
          <w:marLeft w:val="0"/>
          <w:marRight w:val="0"/>
          <w:marTop w:val="0"/>
          <w:marBottom w:val="0"/>
          <w:divBdr>
            <w:top w:val="none" w:sz="0" w:space="0" w:color="auto"/>
            <w:left w:val="none" w:sz="0" w:space="0" w:color="auto"/>
            <w:bottom w:val="none" w:sz="0" w:space="0" w:color="auto"/>
            <w:right w:val="none" w:sz="0" w:space="0" w:color="auto"/>
          </w:divBdr>
        </w:div>
      </w:divsChild>
    </w:div>
    <w:div w:id="1162046045">
      <w:bodyDiv w:val="1"/>
      <w:marLeft w:val="0"/>
      <w:marRight w:val="0"/>
      <w:marTop w:val="0"/>
      <w:marBottom w:val="0"/>
      <w:divBdr>
        <w:top w:val="none" w:sz="0" w:space="0" w:color="auto"/>
        <w:left w:val="none" w:sz="0" w:space="0" w:color="auto"/>
        <w:bottom w:val="none" w:sz="0" w:space="0" w:color="auto"/>
        <w:right w:val="none" w:sz="0" w:space="0" w:color="auto"/>
      </w:divBdr>
    </w:div>
    <w:div w:id="1171139798">
      <w:bodyDiv w:val="1"/>
      <w:marLeft w:val="0"/>
      <w:marRight w:val="0"/>
      <w:marTop w:val="0"/>
      <w:marBottom w:val="0"/>
      <w:divBdr>
        <w:top w:val="none" w:sz="0" w:space="0" w:color="auto"/>
        <w:left w:val="none" w:sz="0" w:space="0" w:color="auto"/>
        <w:bottom w:val="none" w:sz="0" w:space="0" w:color="auto"/>
        <w:right w:val="none" w:sz="0" w:space="0" w:color="auto"/>
      </w:divBdr>
    </w:div>
    <w:div w:id="1191450884">
      <w:bodyDiv w:val="1"/>
      <w:marLeft w:val="0"/>
      <w:marRight w:val="0"/>
      <w:marTop w:val="0"/>
      <w:marBottom w:val="0"/>
      <w:divBdr>
        <w:top w:val="none" w:sz="0" w:space="0" w:color="auto"/>
        <w:left w:val="none" w:sz="0" w:space="0" w:color="auto"/>
        <w:bottom w:val="none" w:sz="0" w:space="0" w:color="auto"/>
        <w:right w:val="none" w:sz="0" w:space="0" w:color="auto"/>
      </w:divBdr>
    </w:div>
    <w:div w:id="1237396522">
      <w:bodyDiv w:val="1"/>
      <w:marLeft w:val="0"/>
      <w:marRight w:val="0"/>
      <w:marTop w:val="0"/>
      <w:marBottom w:val="0"/>
      <w:divBdr>
        <w:top w:val="none" w:sz="0" w:space="0" w:color="auto"/>
        <w:left w:val="none" w:sz="0" w:space="0" w:color="auto"/>
        <w:bottom w:val="none" w:sz="0" w:space="0" w:color="auto"/>
        <w:right w:val="none" w:sz="0" w:space="0" w:color="auto"/>
      </w:divBdr>
    </w:div>
    <w:div w:id="1360082662">
      <w:bodyDiv w:val="1"/>
      <w:marLeft w:val="0"/>
      <w:marRight w:val="0"/>
      <w:marTop w:val="0"/>
      <w:marBottom w:val="0"/>
      <w:divBdr>
        <w:top w:val="none" w:sz="0" w:space="0" w:color="auto"/>
        <w:left w:val="none" w:sz="0" w:space="0" w:color="auto"/>
        <w:bottom w:val="none" w:sz="0" w:space="0" w:color="auto"/>
        <w:right w:val="none" w:sz="0" w:space="0" w:color="auto"/>
      </w:divBdr>
    </w:div>
    <w:div w:id="1386298691">
      <w:bodyDiv w:val="1"/>
      <w:marLeft w:val="0"/>
      <w:marRight w:val="0"/>
      <w:marTop w:val="0"/>
      <w:marBottom w:val="0"/>
      <w:divBdr>
        <w:top w:val="none" w:sz="0" w:space="0" w:color="auto"/>
        <w:left w:val="none" w:sz="0" w:space="0" w:color="auto"/>
        <w:bottom w:val="none" w:sz="0" w:space="0" w:color="auto"/>
        <w:right w:val="none" w:sz="0" w:space="0" w:color="auto"/>
      </w:divBdr>
    </w:div>
    <w:div w:id="1386560321">
      <w:bodyDiv w:val="1"/>
      <w:marLeft w:val="0"/>
      <w:marRight w:val="0"/>
      <w:marTop w:val="0"/>
      <w:marBottom w:val="0"/>
      <w:divBdr>
        <w:top w:val="none" w:sz="0" w:space="0" w:color="auto"/>
        <w:left w:val="none" w:sz="0" w:space="0" w:color="auto"/>
        <w:bottom w:val="none" w:sz="0" w:space="0" w:color="auto"/>
        <w:right w:val="none" w:sz="0" w:space="0" w:color="auto"/>
      </w:divBdr>
    </w:div>
    <w:div w:id="1531723536">
      <w:bodyDiv w:val="1"/>
      <w:marLeft w:val="0"/>
      <w:marRight w:val="0"/>
      <w:marTop w:val="0"/>
      <w:marBottom w:val="0"/>
      <w:divBdr>
        <w:top w:val="none" w:sz="0" w:space="0" w:color="auto"/>
        <w:left w:val="none" w:sz="0" w:space="0" w:color="auto"/>
        <w:bottom w:val="none" w:sz="0" w:space="0" w:color="auto"/>
        <w:right w:val="none" w:sz="0" w:space="0" w:color="auto"/>
      </w:divBdr>
    </w:div>
    <w:div w:id="1564216745">
      <w:bodyDiv w:val="1"/>
      <w:marLeft w:val="0"/>
      <w:marRight w:val="0"/>
      <w:marTop w:val="0"/>
      <w:marBottom w:val="0"/>
      <w:divBdr>
        <w:top w:val="none" w:sz="0" w:space="0" w:color="auto"/>
        <w:left w:val="none" w:sz="0" w:space="0" w:color="auto"/>
        <w:bottom w:val="none" w:sz="0" w:space="0" w:color="auto"/>
        <w:right w:val="none" w:sz="0" w:space="0" w:color="auto"/>
      </w:divBdr>
    </w:div>
    <w:div w:id="1683123870">
      <w:bodyDiv w:val="1"/>
      <w:marLeft w:val="0"/>
      <w:marRight w:val="0"/>
      <w:marTop w:val="0"/>
      <w:marBottom w:val="0"/>
      <w:divBdr>
        <w:top w:val="none" w:sz="0" w:space="0" w:color="auto"/>
        <w:left w:val="none" w:sz="0" w:space="0" w:color="auto"/>
        <w:bottom w:val="none" w:sz="0" w:space="0" w:color="auto"/>
        <w:right w:val="none" w:sz="0" w:space="0" w:color="auto"/>
      </w:divBdr>
    </w:div>
    <w:div w:id="1696423284">
      <w:bodyDiv w:val="1"/>
      <w:marLeft w:val="0"/>
      <w:marRight w:val="0"/>
      <w:marTop w:val="0"/>
      <w:marBottom w:val="0"/>
      <w:divBdr>
        <w:top w:val="none" w:sz="0" w:space="0" w:color="auto"/>
        <w:left w:val="none" w:sz="0" w:space="0" w:color="auto"/>
        <w:bottom w:val="none" w:sz="0" w:space="0" w:color="auto"/>
        <w:right w:val="none" w:sz="0" w:space="0" w:color="auto"/>
      </w:divBdr>
    </w:div>
    <w:div w:id="1960606563">
      <w:bodyDiv w:val="1"/>
      <w:marLeft w:val="0"/>
      <w:marRight w:val="0"/>
      <w:marTop w:val="0"/>
      <w:marBottom w:val="0"/>
      <w:divBdr>
        <w:top w:val="none" w:sz="0" w:space="0" w:color="auto"/>
        <w:left w:val="none" w:sz="0" w:space="0" w:color="auto"/>
        <w:bottom w:val="none" w:sz="0" w:space="0" w:color="auto"/>
        <w:right w:val="none" w:sz="0" w:space="0" w:color="auto"/>
      </w:divBdr>
    </w:div>
    <w:div w:id="20520301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ideas.repec.org/h/eee/hecchp/2-37.html"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https://www.youtube.com/watch?v=dnffIS2EJ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2949</Words>
  <Characters>16810</Characters>
  <Application>Microsoft Macintosh Word</Application>
  <DocSecurity>0</DocSecurity>
  <Lines>140</Lines>
  <Paragraphs>39</Paragraphs>
  <ScaleCrop>false</ScaleCrop>
  <Company/>
  <LinksUpToDate>false</LinksUpToDate>
  <CharactersWithSpaces>19720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mimo</dc:creator>
  <cp:keywords/>
  <dc:description/>
  <cp:lastModifiedBy>mimo</cp:lastModifiedBy>
  <cp:revision>11</cp:revision>
  <cp:lastPrinted>2018-05-14T19:18:00Z</cp:lastPrinted>
  <dcterms:created xsi:type="dcterms:W3CDTF">2018-05-14T19:18:00Z</dcterms:created>
  <dcterms:modified xsi:type="dcterms:W3CDTF">2018-05-14T19:38:00Z</dcterms:modified>
</cp:coreProperties>
</file>